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24F7" w14:textId="77777777" w:rsidR="00B4106B" w:rsidRDefault="00B4106B" w:rsidP="00620424">
      <w:pPr>
        <w:pStyle w:val="NoSpacing"/>
        <w:rPr>
          <w:rFonts w:ascii="Times New Roman" w:eastAsia="Times New Roman" w:hAnsi="Times New Roman" w:cs="Times New Roman"/>
          <w:sz w:val="24"/>
          <w:szCs w:val="24"/>
        </w:rPr>
      </w:pPr>
    </w:p>
    <w:p w14:paraId="45D49EF6" w14:textId="4D41749A" w:rsidR="00C47240" w:rsidRPr="00620424" w:rsidRDefault="00620424" w:rsidP="00620424">
      <w:pPr>
        <w:pStyle w:val="NoSpacing"/>
        <w:rPr>
          <w:rFonts w:ascii="Century Gothic" w:hAnsi="Century Gothic"/>
          <w:b/>
          <w:bCs/>
          <w:color w:val="002060"/>
          <w:sz w:val="32"/>
          <w:szCs w:val="32"/>
        </w:rPr>
      </w:pPr>
      <w:r w:rsidRPr="00832E51">
        <w:rPr>
          <w:rFonts w:ascii="Times New Roman" w:eastAsia="Times New Roman" w:hAnsi="Times New Roman" w:cs="Times New Roman"/>
          <w:sz w:val="24"/>
          <w:szCs w:val="24"/>
        </w:rPr>
        <w:fldChar w:fldCharType="begin"/>
      </w:r>
      <w:r w:rsidR="007D7081">
        <w:rPr>
          <w:rFonts w:ascii="Times New Roman" w:eastAsia="Times New Roman" w:hAnsi="Times New Roman" w:cs="Times New Roman"/>
          <w:sz w:val="24"/>
          <w:szCs w:val="24"/>
        </w:rPr>
        <w:instrText xml:space="preserve"> INCLUDEPICTURE "C:\\var\\folders\\mf\\997yzj5d4k59527vlgth33dc0000gp\\T\\com.microsoft.Word\\WebArchiveCopyPasteTempFiles\\0?e=1592438400&amp;v=beta&amp;t=CZmgZsp0QQ1K4vpx2xG5-_dYA4NVniWbSLygnageL5M" \* MERGEFORMAT </w:instrText>
      </w:r>
      <w:r w:rsidRPr="00832E51">
        <w:rPr>
          <w:rFonts w:ascii="Times New Roman" w:eastAsia="Times New Roman" w:hAnsi="Times New Roman" w:cs="Times New Roman"/>
          <w:sz w:val="24"/>
          <w:szCs w:val="24"/>
        </w:rPr>
        <w:fldChar w:fldCharType="separate"/>
      </w:r>
      <w:r w:rsidRPr="00832E51">
        <w:rPr>
          <w:rFonts w:ascii="Times New Roman" w:eastAsia="Times New Roman" w:hAnsi="Times New Roman" w:cs="Times New Roman"/>
          <w:noProof/>
          <w:sz w:val="24"/>
          <w:szCs w:val="24"/>
        </w:rPr>
        <w:drawing>
          <wp:inline distT="0" distB="0" distL="0" distR="0" wp14:anchorId="60481CEB" wp14:editId="498A581C">
            <wp:extent cx="571500" cy="571500"/>
            <wp:effectExtent l="0" t="0" r="0" b="0"/>
            <wp:docPr id="3" name="Picture 3" descr="James Gard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395" descr="James Gard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832E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D13D3C">
        <w:rPr>
          <w:rFonts w:ascii="Times New Roman" w:eastAsia="Times New Roman" w:hAnsi="Times New Roman" w:cs="Times New Roman"/>
          <w:sz w:val="24"/>
          <w:szCs w:val="24"/>
        </w:rPr>
        <w:t xml:space="preserve">     </w:t>
      </w:r>
      <w:r w:rsidR="00C47240" w:rsidRPr="00A450AB">
        <w:rPr>
          <w:rFonts w:ascii="Century Gothic" w:hAnsi="Century Gothic"/>
          <w:b/>
          <w:bCs/>
          <w:color w:val="002060"/>
          <w:sz w:val="30"/>
          <w:szCs w:val="30"/>
        </w:rPr>
        <w:t>JAMES GARDNER</w:t>
      </w:r>
    </w:p>
    <w:p w14:paraId="08E322FB" w14:textId="77777777" w:rsidR="00C47240" w:rsidRPr="00C47240" w:rsidRDefault="00C47240" w:rsidP="00620424">
      <w:pPr>
        <w:pStyle w:val="NoSpacing"/>
        <w:jc w:val="center"/>
        <w:rPr>
          <w:rFonts w:ascii="Century Gothic" w:hAnsi="Century Gothic"/>
          <w:sz w:val="18"/>
          <w:szCs w:val="18"/>
        </w:rPr>
      </w:pPr>
      <w:r w:rsidRPr="00C47240">
        <w:rPr>
          <w:rFonts w:ascii="Century Gothic" w:hAnsi="Century Gothic"/>
          <w:sz w:val="18"/>
          <w:szCs w:val="18"/>
        </w:rPr>
        <w:t>Wandsworth, London</w:t>
      </w:r>
    </w:p>
    <w:p w14:paraId="6A23AC99" w14:textId="6030A2F3" w:rsidR="00D13D3C" w:rsidRDefault="00D13D3C" w:rsidP="00D13D3C">
      <w:pPr>
        <w:pStyle w:val="NoSpacing"/>
        <w:jc w:val="center"/>
      </w:pPr>
      <w:r w:rsidRPr="00C47240">
        <w:rPr>
          <w:noProof/>
        </w:rPr>
        <w:drawing>
          <wp:inline distT="0" distB="0" distL="0" distR="0" wp14:anchorId="4253A579" wp14:editId="1DFFFD6F">
            <wp:extent cx="165100" cy="166976"/>
            <wp:effectExtent l="0" t="0" r="0" b="0"/>
            <wp:docPr id="1" name="Picture 1" descr="A picture containing drawing&#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a:hlinkClick r:id="rId8"/>
                    </pic:cNvPr>
                    <pic:cNvPicPr/>
                  </pic:nvPicPr>
                  <pic:blipFill>
                    <a:blip r:embed="rId9"/>
                    <a:stretch>
                      <a:fillRect/>
                    </a:stretch>
                  </pic:blipFill>
                  <pic:spPr>
                    <a:xfrm>
                      <a:off x="0" y="0"/>
                      <a:ext cx="175500" cy="177494"/>
                    </a:xfrm>
                    <a:prstGeom prst="rect">
                      <a:avLst/>
                    </a:prstGeom>
                  </pic:spPr>
                </pic:pic>
              </a:graphicData>
            </a:graphic>
          </wp:inline>
        </w:drawing>
      </w:r>
      <w:r>
        <w:t xml:space="preserve"> </w:t>
      </w:r>
      <w:hyperlink r:id="rId10" w:history="1">
        <w:r w:rsidRPr="00D13D3C">
          <w:rPr>
            <w:rStyle w:val="Hyperlink"/>
            <w:rFonts w:ascii="Century Gothic" w:hAnsi="Century Gothic" w:cs="Segoe UI"/>
            <w:color w:val="0073B1"/>
            <w:sz w:val="18"/>
            <w:szCs w:val="18"/>
            <w:bdr w:val="none" w:sz="0" w:space="0" w:color="auto" w:frame="1"/>
          </w:rPr>
          <w:t>linkedin.com/in/</w:t>
        </w:r>
        <w:proofErr w:type="spellStart"/>
        <w:r w:rsidRPr="00D13D3C">
          <w:rPr>
            <w:rStyle w:val="Hyperlink"/>
            <w:rFonts w:ascii="Century Gothic" w:hAnsi="Century Gothic" w:cs="Segoe UI"/>
            <w:color w:val="0073B1"/>
            <w:sz w:val="18"/>
            <w:szCs w:val="18"/>
            <w:bdr w:val="none" w:sz="0" w:space="0" w:color="auto" w:frame="1"/>
          </w:rPr>
          <w:t>jamesgardnerjy</w:t>
        </w:r>
        <w:proofErr w:type="spellEnd"/>
      </w:hyperlink>
    </w:p>
    <w:p w14:paraId="5F69037A" w14:textId="2FC62971" w:rsidR="00D13D3C" w:rsidRDefault="00D13D3C" w:rsidP="00D13D3C">
      <w:pPr>
        <w:pStyle w:val="NoSpacing"/>
        <w:jc w:val="center"/>
      </w:pPr>
      <w:r w:rsidRPr="00C47240">
        <w:t xml:space="preserve">Mobile: 07921 463835 </w:t>
      </w:r>
      <w:r>
        <w:t xml:space="preserve">- </w:t>
      </w:r>
      <w:r w:rsidRPr="00C47240">
        <w:t xml:space="preserve">Email: </w:t>
      </w:r>
      <w:hyperlink r:id="rId11" w:history="1">
        <w:r w:rsidRPr="0015706D">
          <w:rPr>
            <w:rStyle w:val="Hyperlink"/>
            <w:rFonts w:ascii="Century Gothic" w:hAnsi="Century Gothic"/>
            <w:sz w:val="18"/>
            <w:szCs w:val="18"/>
          </w:rPr>
          <w:t>jrrgardner@sky.com</w:t>
        </w:r>
      </w:hyperlink>
      <w:r>
        <w:rPr>
          <w:rStyle w:val="Hyperlink"/>
          <w:rFonts w:ascii="Century Gothic" w:hAnsi="Century Gothic"/>
          <w:color w:val="2A28B0"/>
          <w:sz w:val="18"/>
          <w:szCs w:val="18"/>
          <w:u w:val="none"/>
        </w:rPr>
        <w:t xml:space="preserve"> </w:t>
      </w:r>
    </w:p>
    <w:p w14:paraId="3726CA8F" w14:textId="75A15A6C" w:rsidR="00C47240" w:rsidRDefault="00C47240" w:rsidP="00620424">
      <w:pPr>
        <w:pStyle w:val="NoSpacing"/>
        <w:jc w:val="center"/>
        <w:rPr>
          <w:rStyle w:val="Hyperlink"/>
          <w:rFonts w:ascii="Century Gothic" w:hAnsi="Century Gothic"/>
          <w:color w:val="auto"/>
          <w:sz w:val="18"/>
          <w:szCs w:val="18"/>
          <w:u w:val="none"/>
        </w:rPr>
      </w:pPr>
    </w:p>
    <w:p w14:paraId="6DCC0826" w14:textId="3794B43F" w:rsidR="00C47240" w:rsidRPr="00C47240" w:rsidRDefault="00C47240" w:rsidP="00A66E5A">
      <w:pPr>
        <w:pStyle w:val="NoSpacing"/>
        <w:jc w:val="center"/>
        <w:rPr>
          <w:rStyle w:val="Hyperlink"/>
          <w:rFonts w:ascii="Century Gothic" w:hAnsi="Century Gothic"/>
          <w:color w:val="auto"/>
          <w:sz w:val="18"/>
          <w:szCs w:val="18"/>
          <w:u w:val="none"/>
        </w:rPr>
      </w:pPr>
      <w:r>
        <w:rPr>
          <w:rStyle w:val="Hyperlink"/>
          <w:rFonts w:ascii="Century Gothic" w:hAnsi="Century Gothic"/>
          <w:color w:val="auto"/>
          <w:sz w:val="18"/>
          <w:szCs w:val="18"/>
          <w:u w:val="none"/>
        </w:rPr>
        <w:t xml:space="preserve"> </w:t>
      </w:r>
    </w:p>
    <w:p w14:paraId="1D3BAAD4" w14:textId="372B7ACC" w:rsidR="002011AF" w:rsidRPr="00DE47BA" w:rsidRDefault="00553253" w:rsidP="00DE47BA">
      <w:pPr>
        <w:pBdr>
          <w:bottom w:val="single" w:sz="12" w:space="1" w:color="auto"/>
        </w:pBdr>
        <w:spacing w:after="0"/>
        <w:rPr>
          <w:rStyle w:val="Hyperlink"/>
          <w:rFonts w:ascii="Century Gothic" w:hAnsi="Century Gothic"/>
          <w:b/>
          <w:color w:val="002060"/>
          <w:sz w:val="17"/>
          <w:szCs w:val="17"/>
          <w:u w:val="none"/>
        </w:rPr>
      </w:pPr>
      <w:r>
        <w:rPr>
          <w:rStyle w:val="Hyperlink"/>
          <w:rFonts w:ascii="Century Gothic" w:hAnsi="Century Gothic"/>
          <w:b/>
          <w:color w:val="002060"/>
          <w:sz w:val="17"/>
          <w:szCs w:val="17"/>
          <w:u w:val="none"/>
        </w:rPr>
        <w:t>EXECUTIVE OVERVIEW</w:t>
      </w:r>
    </w:p>
    <w:p w14:paraId="3990E795" w14:textId="2B569E2C" w:rsidR="00DE47BA" w:rsidRPr="00DE47BA" w:rsidRDefault="00DE47BA" w:rsidP="00DE47BA">
      <w:pPr>
        <w:spacing w:after="0"/>
        <w:rPr>
          <w:rStyle w:val="Hyperlink"/>
          <w:rFonts w:ascii="Century Gothic" w:hAnsi="Century Gothic"/>
          <w:b/>
          <w:color w:val="auto"/>
          <w:sz w:val="17"/>
          <w:szCs w:val="17"/>
          <w:u w:val="none"/>
        </w:rPr>
      </w:pPr>
    </w:p>
    <w:p w14:paraId="1FE0E867" w14:textId="5E4DD1CB" w:rsidR="004D7D6D" w:rsidRPr="00822C34" w:rsidRDefault="001878CB" w:rsidP="00DE47BA">
      <w:pPr>
        <w:spacing w:after="0"/>
        <w:rPr>
          <w:rStyle w:val="Hyperlink"/>
          <w:rFonts w:ascii="Century Gothic" w:hAnsi="Century Gothic"/>
          <w:b/>
          <w:color w:val="4F81BD" w:themeColor="accent1"/>
          <w:sz w:val="17"/>
          <w:szCs w:val="17"/>
          <w:u w:val="none"/>
        </w:rPr>
      </w:pPr>
      <w:r w:rsidRPr="00822C34">
        <w:rPr>
          <w:rStyle w:val="Hyperlink"/>
          <w:rFonts w:ascii="Century Gothic" w:hAnsi="Century Gothic"/>
          <w:b/>
          <w:color w:val="4F81BD" w:themeColor="accent1"/>
          <w:sz w:val="17"/>
          <w:szCs w:val="17"/>
          <w:u w:val="none"/>
        </w:rPr>
        <w:t xml:space="preserve">Talent Acquisition </w:t>
      </w:r>
      <w:r w:rsidR="00C52AB5" w:rsidRPr="00822C34">
        <w:rPr>
          <w:rStyle w:val="Hyperlink"/>
          <w:rFonts w:ascii="Century Gothic" w:hAnsi="Century Gothic"/>
          <w:b/>
          <w:color w:val="4F81BD" w:themeColor="accent1"/>
          <w:sz w:val="17"/>
          <w:szCs w:val="17"/>
          <w:u w:val="none"/>
        </w:rPr>
        <w:t>Leader,</w:t>
      </w:r>
      <w:r w:rsidR="00C52AB5">
        <w:rPr>
          <w:rStyle w:val="Hyperlink"/>
          <w:rFonts w:ascii="Century Gothic" w:hAnsi="Century Gothic"/>
          <w:b/>
          <w:color w:val="4F81BD" w:themeColor="accent1"/>
          <w:sz w:val="17"/>
          <w:szCs w:val="17"/>
          <w:u w:val="none"/>
        </w:rPr>
        <w:t xml:space="preserve"> Resource Deployment &amp; Planning,</w:t>
      </w:r>
      <w:r w:rsidR="00C52AB5" w:rsidRPr="00822C34">
        <w:rPr>
          <w:rStyle w:val="Hyperlink"/>
          <w:rFonts w:ascii="Century Gothic" w:hAnsi="Century Gothic"/>
          <w:b/>
          <w:color w:val="4F81BD" w:themeColor="accent1"/>
          <w:sz w:val="17"/>
          <w:szCs w:val="17"/>
          <w:u w:val="none"/>
        </w:rPr>
        <w:t xml:space="preserve"> Resourcing</w:t>
      </w:r>
      <w:r w:rsidR="00057389">
        <w:rPr>
          <w:rStyle w:val="Hyperlink"/>
          <w:rFonts w:ascii="Century Gothic" w:hAnsi="Century Gothic"/>
          <w:b/>
          <w:color w:val="4F81BD" w:themeColor="accent1"/>
          <w:sz w:val="17"/>
          <w:szCs w:val="17"/>
          <w:u w:val="none"/>
        </w:rPr>
        <w:t xml:space="preserve"> Strategic &amp;</w:t>
      </w:r>
      <w:r w:rsidR="004D7D6D" w:rsidRPr="00822C34">
        <w:rPr>
          <w:rStyle w:val="Hyperlink"/>
          <w:rFonts w:ascii="Century Gothic" w:hAnsi="Century Gothic"/>
          <w:b/>
          <w:color w:val="4F81BD" w:themeColor="accent1"/>
          <w:sz w:val="17"/>
          <w:szCs w:val="17"/>
          <w:u w:val="none"/>
        </w:rPr>
        <w:t xml:space="preserve"> Operation</w:t>
      </w:r>
      <w:r w:rsidR="00057389">
        <w:rPr>
          <w:rStyle w:val="Hyperlink"/>
          <w:rFonts w:ascii="Century Gothic" w:hAnsi="Century Gothic"/>
          <w:b/>
          <w:color w:val="4F81BD" w:themeColor="accent1"/>
          <w:sz w:val="17"/>
          <w:szCs w:val="17"/>
          <w:u w:val="none"/>
        </w:rPr>
        <w:t>al</w:t>
      </w:r>
      <w:r w:rsidR="004D7D6D" w:rsidRPr="00822C34">
        <w:rPr>
          <w:rStyle w:val="Hyperlink"/>
          <w:rFonts w:ascii="Century Gothic" w:hAnsi="Century Gothic"/>
          <w:b/>
          <w:color w:val="4F81BD" w:themeColor="accent1"/>
          <w:sz w:val="17"/>
          <w:szCs w:val="17"/>
          <w:u w:val="none"/>
        </w:rPr>
        <w:t xml:space="preserve"> Leadership, C-Level Executive Search, P</w:t>
      </w:r>
      <w:r w:rsidR="00B63291" w:rsidRPr="00822C34">
        <w:rPr>
          <w:rStyle w:val="Hyperlink"/>
          <w:rFonts w:ascii="Century Gothic" w:hAnsi="Century Gothic"/>
          <w:b/>
          <w:color w:val="4F81BD" w:themeColor="accent1"/>
          <w:sz w:val="17"/>
          <w:szCs w:val="17"/>
          <w:u w:val="none"/>
        </w:rPr>
        <w:t>&amp;</w:t>
      </w:r>
      <w:r w:rsidR="004D7D6D" w:rsidRPr="00822C34">
        <w:rPr>
          <w:rStyle w:val="Hyperlink"/>
          <w:rFonts w:ascii="Century Gothic" w:hAnsi="Century Gothic"/>
          <w:b/>
          <w:color w:val="4F81BD" w:themeColor="accent1"/>
          <w:sz w:val="17"/>
          <w:szCs w:val="17"/>
          <w:u w:val="none"/>
        </w:rPr>
        <w:t xml:space="preserve">L Responsibility, Executive Recruitment and Resourcing, Executive Due Diligence, Executive Talent </w:t>
      </w:r>
      <w:r w:rsidR="00822C34" w:rsidRPr="00822C34">
        <w:rPr>
          <w:rStyle w:val="Hyperlink"/>
          <w:rFonts w:ascii="Century Gothic" w:hAnsi="Century Gothic"/>
          <w:b/>
          <w:color w:val="4F81BD" w:themeColor="accent1"/>
          <w:sz w:val="17"/>
          <w:szCs w:val="17"/>
          <w:u w:val="none"/>
        </w:rPr>
        <w:t>Management, Talent</w:t>
      </w:r>
      <w:r w:rsidR="004D7D6D" w:rsidRPr="00822C34">
        <w:rPr>
          <w:rStyle w:val="Hyperlink"/>
          <w:rFonts w:ascii="Century Gothic" w:hAnsi="Century Gothic"/>
          <w:b/>
          <w:color w:val="4F81BD" w:themeColor="accent1"/>
          <w:sz w:val="17"/>
          <w:szCs w:val="17"/>
          <w:u w:val="none"/>
        </w:rPr>
        <w:t xml:space="preserve"> Management, Board Consulting, Team Mentoring, Development and Coaching, Strategic Leadership, People Management, Project Management</w:t>
      </w:r>
      <w:r w:rsidR="00057389">
        <w:rPr>
          <w:rStyle w:val="Hyperlink"/>
          <w:rFonts w:ascii="Century Gothic" w:hAnsi="Century Gothic"/>
          <w:b/>
          <w:color w:val="4F81BD" w:themeColor="accent1"/>
          <w:sz w:val="17"/>
          <w:szCs w:val="17"/>
          <w:u w:val="none"/>
        </w:rPr>
        <w:t xml:space="preserve"> &amp;</w:t>
      </w:r>
      <w:r w:rsidR="00C52AB5">
        <w:rPr>
          <w:rStyle w:val="Hyperlink"/>
          <w:rFonts w:ascii="Century Gothic" w:hAnsi="Century Gothic"/>
          <w:b/>
          <w:color w:val="4F81BD" w:themeColor="accent1"/>
          <w:sz w:val="17"/>
          <w:szCs w:val="17"/>
          <w:u w:val="none"/>
        </w:rPr>
        <w:t xml:space="preserve"> Project Resource Fulfilment</w:t>
      </w:r>
    </w:p>
    <w:p w14:paraId="4FDB1C20" w14:textId="462391E0" w:rsidR="004D7D6D" w:rsidRPr="00822C34" w:rsidRDefault="004D7D6D" w:rsidP="00AF531B">
      <w:pPr>
        <w:spacing w:after="0"/>
        <w:ind w:left="45"/>
        <w:rPr>
          <w:rStyle w:val="Hyperlink"/>
          <w:rFonts w:ascii="Century Gothic" w:hAnsi="Century Gothic"/>
          <w:b/>
          <w:color w:val="auto"/>
          <w:sz w:val="17"/>
          <w:szCs w:val="17"/>
          <w:u w:val="none"/>
        </w:rPr>
      </w:pPr>
    </w:p>
    <w:p w14:paraId="1BEC2287" w14:textId="3C81A0CA" w:rsidR="007F245C" w:rsidRPr="007F245C" w:rsidRDefault="007F245C" w:rsidP="007F245C">
      <w:pPr>
        <w:pStyle w:val="NormalWeb"/>
        <w:rPr>
          <w:rFonts w:ascii="Century Gothic" w:hAnsi="Century Gothic"/>
          <w:sz w:val="17"/>
          <w:szCs w:val="17"/>
        </w:rPr>
      </w:pPr>
      <w:r w:rsidRPr="007F245C">
        <w:rPr>
          <w:rStyle w:val="Strong"/>
          <w:rFonts w:ascii="Century Gothic" w:eastAsiaTheme="majorEastAsia" w:hAnsi="Century Gothic"/>
          <w:sz w:val="17"/>
          <w:szCs w:val="17"/>
        </w:rPr>
        <w:t>Strategic Talent Acquisition Leader Driving Growth in Investment-Backed Technology Organisations</w:t>
      </w:r>
    </w:p>
    <w:p w14:paraId="74C9AA77" w14:textId="77777777" w:rsidR="009A3446" w:rsidRPr="009A3446" w:rsidRDefault="009A3446" w:rsidP="009A3446">
      <w:pPr>
        <w:pStyle w:val="NormalWeb"/>
        <w:rPr>
          <w:rFonts w:ascii="Century Gothic" w:hAnsi="Century Gothic"/>
          <w:sz w:val="17"/>
          <w:szCs w:val="17"/>
        </w:rPr>
      </w:pPr>
      <w:r w:rsidRPr="009A3446">
        <w:rPr>
          <w:rFonts w:ascii="Century Gothic" w:hAnsi="Century Gothic"/>
          <w:sz w:val="17"/>
          <w:szCs w:val="17"/>
        </w:rPr>
        <w:t xml:space="preserve">James is a highly accomplished Talent Leader with over 20 years of experience in </w:t>
      </w:r>
      <w:r w:rsidRPr="009A3446">
        <w:rPr>
          <w:rStyle w:val="Strong"/>
          <w:rFonts w:ascii="Century Gothic" w:eastAsiaTheme="majorEastAsia" w:hAnsi="Century Gothic"/>
          <w:sz w:val="17"/>
          <w:szCs w:val="17"/>
        </w:rPr>
        <w:t>talent acquisition strategy and execution</w:t>
      </w:r>
      <w:r w:rsidRPr="009A3446">
        <w:rPr>
          <w:rFonts w:ascii="Century Gothic" w:hAnsi="Century Gothic"/>
          <w:sz w:val="17"/>
          <w:szCs w:val="17"/>
        </w:rPr>
        <w:t xml:space="preserve">, </w:t>
      </w:r>
      <w:r w:rsidRPr="009A3446">
        <w:rPr>
          <w:rStyle w:val="Strong"/>
          <w:rFonts w:ascii="Century Gothic" w:eastAsiaTheme="majorEastAsia" w:hAnsi="Century Gothic"/>
          <w:sz w:val="17"/>
          <w:szCs w:val="17"/>
        </w:rPr>
        <w:t>resource deployment and planning</w:t>
      </w:r>
      <w:r w:rsidRPr="009A3446">
        <w:rPr>
          <w:rFonts w:ascii="Century Gothic" w:hAnsi="Century Gothic"/>
          <w:sz w:val="17"/>
          <w:szCs w:val="17"/>
        </w:rPr>
        <w:t xml:space="preserve">, and </w:t>
      </w:r>
      <w:r w:rsidRPr="009A3446">
        <w:rPr>
          <w:rStyle w:val="Strong"/>
          <w:rFonts w:ascii="Century Gothic" w:eastAsiaTheme="majorEastAsia" w:hAnsi="Century Gothic"/>
          <w:sz w:val="17"/>
          <w:szCs w:val="17"/>
        </w:rPr>
        <w:t>executive recruitment</w:t>
      </w:r>
      <w:r w:rsidRPr="009A3446">
        <w:rPr>
          <w:rFonts w:ascii="Century Gothic" w:hAnsi="Century Gothic"/>
          <w:sz w:val="17"/>
          <w:szCs w:val="17"/>
        </w:rPr>
        <w:t xml:space="preserve">. With a strong foundation in </w:t>
      </w:r>
      <w:r w:rsidRPr="009A3446">
        <w:rPr>
          <w:rStyle w:val="Strong"/>
          <w:rFonts w:ascii="Century Gothic" w:eastAsiaTheme="majorEastAsia" w:hAnsi="Century Gothic"/>
          <w:sz w:val="17"/>
          <w:szCs w:val="17"/>
        </w:rPr>
        <w:t>C-Level executive search</w:t>
      </w:r>
      <w:r w:rsidRPr="009A3446">
        <w:rPr>
          <w:rFonts w:ascii="Century Gothic" w:hAnsi="Century Gothic"/>
          <w:sz w:val="17"/>
          <w:szCs w:val="17"/>
        </w:rPr>
        <w:t xml:space="preserve"> and </w:t>
      </w:r>
      <w:r w:rsidRPr="009A3446">
        <w:rPr>
          <w:rStyle w:val="Strong"/>
          <w:rFonts w:ascii="Century Gothic" w:eastAsiaTheme="majorEastAsia" w:hAnsi="Century Gothic"/>
          <w:sz w:val="17"/>
          <w:szCs w:val="17"/>
        </w:rPr>
        <w:t>board consulting</w:t>
      </w:r>
      <w:r w:rsidRPr="009A3446">
        <w:rPr>
          <w:rFonts w:ascii="Century Gothic" w:hAnsi="Century Gothic"/>
          <w:sz w:val="17"/>
          <w:szCs w:val="17"/>
        </w:rPr>
        <w:t>, James has successfully built and led resourcing teams while driving both strategic and operational leadership across organisations.</w:t>
      </w:r>
    </w:p>
    <w:p w14:paraId="779D945C" w14:textId="77777777" w:rsidR="009A3446" w:rsidRPr="009A3446" w:rsidRDefault="009A3446" w:rsidP="009A3446">
      <w:pPr>
        <w:pStyle w:val="NormalWeb"/>
        <w:rPr>
          <w:rFonts w:ascii="Century Gothic" w:hAnsi="Century Gothic"/>
          <w:sz w:val="17"/>
          <w:szCs w:val="17"/>
        </w:rPr>
      </w:pPr>
      <w:r w:rsidRPr="009A3446">
        <w:rPr>
          <w:rFonts w:ascii="Century Gothic" w:hAnsi="Century Gothic"/>
          <w:sz w:val="17"/>
          <w:szCs w:val="17"/>
        </w:rPr>
        <w:t xml:space="preserve">Specialising in supporting start-ups and scale-ups, James has consistently delivered innovative talent strategies that align with commercial objectives, enabling rapid growth and achieving over 100% year-on-year expansion in human capital. His expertise extends to </w:t>
      </w:r>
      <w:r w:rsidRPr="009A3446">
        <w:rPr>
          <w:rStyle w:val="Strong"/>
          <w:rFonts w:ascii="Century Gothic" w:eastAsiaTheme="majorEastAsia" w:hAnsi="Century Gothic"/>
          <w:sz w:val="17"/>
          <w:szCs w:val="17"/>
        </w:rPr>
        <w:t>P&amp;L responsibility</w:t>
      </w:r>
      <w:r w:rsidRPr="009A3446">
        <w:rPr>
          <w:rFonts w:ascii="Century Gothic" w:hAnsi="Century Gothic"/>
          <w:sz w:val="17"/>
          <w:szCs w:val="17"/>
        </w:rPr>
        <w:t>, ensuring talent functions are both efficient and commercially viable.</w:t>
      </w:r>
    </w:p>
    <w:p w14:paraId="73517472" w14:textId="77777777" w:rsidR="009A3446" w:rsidRPr="009A3446" w:rsidRDefault="009A3446" w:rsidP="009A3446">
      <w:pPr>
        <w:pStyle w:val="NormalWeb"/>
        <w:rPr>
          <w:rFonts w:ascii="Century Gothic" w:hAnsi="Century Gothic"/>
          <w:sz w:val="17"/>
          <w:szCs w:val="17"/>
        </w:rPr>
      </w:pPr>
      <w:r w:rsidRPr="009A3446">
        <w:rPr>
          <w:rFonts w:ascii="Century Gothic" w:hAnsi="Century Gothic"/>
          <w:sz w:val="17"/>
          <w:szCs w:val="17"/>
        </w:rPr>
        <w:t xml:space="preserve">James has played a pivotal role in </w:t>
      </w:r>
      <w:r w:rsidRPr="009A3446">
        <w:rPr>
          <w:rStyle w:val="Strong"/>
          <w:rFonts w:ascii="Century Gothic" w:eastAsiaTheme="majorEastAsia" w:hAnsi="Century Gothic"/>
          <w:sz w:val="17"/>
          <w:szCs w:val="17"/>
        </w:rPr>
        <w:t>resource deployment and project fulfilment</w:t>
      </w:r>
      <w:r w:rsidRPr="009A3446">
        <w:rPr>
          <w:rFonts w:ascii="Century Gothic" w:hAnsi="Century Gothic"/>
          <w:sz w:val="17"/>
          <w:szCs w:val="17"/>
        </w:rPr>
        <w:t xml:space="preserve">, particularly for digital transformation initiatives, managing everything from strategic team ownership to </w:t>
      </w:r>
      <w:r w:rsidRPr="009A3446">
        <w:rPr>
          <w:rStyle w:val="Strong"/>
          <w:rFonts w:ascii="Century Gothic" w:eastAsiaTheme="majorEastAsia" w:hAnsi="Century Gothic"/>
          <w:sz w:val="17"/>
          <w:szCs w:val="17"/>
        </w:rPr>
        <w:t>financial forecasting, costing, and commercial analysis</w:t>
      </w:r>
      <w:r w:rsidRPr="009A3446">
        <w:rPr>
          <w:rFonts w:ascii="Century Gothic" w:hAnsi="Century Gothic"/>
          <w:sz w:val="17"/>
          <w:szCs w:val="17"/>
        </w:rPr>
        <w:t>. By focusing on cost-effectiveness and resource optimisation, he has ensured projects are delivered within budget while maximising profitability.</w:t>
      </w:r>
    </w:p>
    <w:p w14:paraId="16ED3054" w14:textId="77777777" w:rsidR="009A3446" w:rsidRPr="009A3446" w:rsidRDefault="009A3446" w:rsidP="009A3446">
      <w:pPr>
        <w:pStyle w:val="NormalWeb"/>
        <w:rPr>
          <w:rFonts w:ascii="Century Gothic" w:hAnsi="Century Gothic"/>
          <w:sz w:val="17"/>
          <w:szCs w:val="17"/>
        </w:rPr>
      </w:pPr>
      <w:r w:rsidRPr="009A3446">
        <w:rPr>
          <w:rFonts w:ascii="Century Gothic" w:hAnsi="Century Gothic"/>
          <w:sz w:val="17"/>
          <w:szCs w:val="17"/>
        </w:rPr>
        <w:t xml:space="preserve">With significant experience in </w:t>
      </w:r>
      <w:r w:rsidRPr="009A3446">
        <w:rPr>
          <w:rStyle w:val="Strong"/>
          <w:rFonts w:ascii="Century Gothic" w:eastAsiaTheme="majorEastAsia" w:hAnsi="Century Gothic"/>
          <w:sz w:val="17"/>
          <w:szCs w:val="17"/>
        </w:rPr>
        <w:t>executive due diligence</w:t>
      </w:r>
      <w:r w:rsidRPr="009A3446">
        <w:rPr>
          <w:rFonts w:ascii="Century Gothic" w:hAnsi="Century Gothic"/>
          <w:sz w:val="17"/>
          <w:szCs w:val="17"/>
        </w:rPr>
        <w:t xml:space="preserve">, </w:t>
      </w:r>
      <w:r w:rsidRPr="009A3446">
        <w:rPr>
          <w:rStyle w:val="Strong"/>
          <w:rFonts w:ascii="Century Gothic" w:eastAsiaTheme="majorEastAsia" w:hAnsi="Century Gothic"/>
          <w:sz w:val="17"/>
          <w:szCs w:val="17"/>
        </w:rPr>
        <w:t>talent management</w:t>
      </w:r>
      <w:r w:rsidRPr="009A3446">
        <w:rPr>
          <w:rFonts w:ascii="Century Gothic" w:hAnsi="Century Gothic"/>
          <w:sz w:val="17"/>
          <w:szCs w:val="17"/>
        </w:rPr>
        <w:t xml:space="preserve">, and </w:t>
      </w:r>
      <w:r w:rsidRPr="009A3446">
        <w:rPr>
          <w:rStyle w:val="Strong"/>
          <w:rFonts w:ascii="Century Gothic" w:eastAsiaTheme="majorEastAsia" w:hAnsi="Century Gothic"/>
          <w:sz w:val="17"/>
          <w:szCs w:val="17"/>
        </w:rPr>
        <w:t>team mentoring and coaching</w:t>
      </w:r>
      <w:r w:rsidRPr="009A3446">
        <w:rPr>
          <w:rFonts w:ascii="Century Gothic" w:hAnsi="Century Gothic"/>
          <w:sz w:val="17"/>
          <w:szCs w:val="17"/>
        </w:rPr>
        <w:t xml:space="preserve">, James has transformed talent acquisition functions within larger corporate institutions. Through the </w:t>
      </w:r>
      <w:r w:rsidRPr="009A3446">
        <w:rPr>
          <w:rStyle w:val="Strong"/>
          <w:rFonts w:ascii="Century Gothic" w:eastAsiaTheme="majorEastAsia" w:hAnsi="Century Gothic"/>
          <w:sz w:val="17"/>
          <w:szCs w:val="17"/>
        </w:rPr>
        <w:t>development and leadership of high-performing teams</w:t>
      </w:r>
      <w:r w:rsidRPr="009A3446">
        <w:rPr>
          <w:rFonts w:ascii="Century Gothic" w:hAnsi="Century Gothic"/>
          <w:sz w:val="17"/>
          <w:szCs w:val="17"/>
        </w:rPr>
        <w:t>, he has enhanced recruitment efficiency, enabling the acquisition of top-tier talent, from Director to Board level. These transformations have helped organisations achieve their strategic goals while improving overall operational success.</w:t>
      </w:r>
    </w:p>
    <w:p w14:paraId="2463C42F" w14:textId="77777777" w:rsidR="009A3446" w:rsidRPr="009A3446" w:rsidRDefault="009A3446" w:rsidP="009A3446">
      <w:pPr>
        <w:pStyle w:val="NormalWeb"/>
        <w:rPr>
          <w:rFonts w:ascii="Century Gothic" w:hAnsi="Century Gothic"/>
          <w:sz w:val="17"/>
          <w:szCs w:val="17"/>
        </w:rPr>
      </w:pPr>
      <w:r w:rsidRPr="009A3446">
        <w:rPr>
          <w:rFonts w:ascii="Century Gothic" w:hAnsi="Century Gothic"/>
          <w:sz w:val="17"/>
          <w:szCs w:val="17"/>
        </w:rPr>
        <w:t xml:space="preserve">James’s skill in </w:t>
      </w:r>
      <w:r w:rsidRPr="009A3446">
        <w:rPr>
          <w:rStyle w:val="Strong"/>
          <w:rFonts w:ascii="Century Gothic" w:eastAsiaTheme="majorEastAsia" w:hAnsi="Century Gothic"/>
          <w:sz w:val="17"/>
          <w:szCs w:val="17"/>
        </w:rPr>
        <w:t>strategic leadership, people management, and organisational development</w:t>
      </w:r>
      <w:r w:rsidRPr="009A3446">
        <w:rPr>
          <w:rFonts w:ascii="Century Gothic" w:hAnsi="Century Gothic"/>
          <w:sz w:val="17"/>
          <w:szCs w:val="17"/>
        </w:rPr>
        <w:t xml:space="preserve"> is complemented by his ability to implement cutting-edge recruitment processes, technology, and operational frameworks that scale to meet aggressive growth demands.</w:t>
      </w:r>
    </w:p>
    <w:p w14:paraId="226A055C" w14:textId="77777777" w:rsidR="009A3446" w:rsidRPr="009A3446" w:rsidRDefault="009A3446" w:rsidP="009A3446">
      <w:pPr>
        <w:rPr>
          <w:rFonts w:ascii="Century Gothic" w:hAnsi="Century Gothic"/>
          <w:sz w:val="17"/>
          <w:szCs w:val="17"/>
        </w:rPr>
      </w:pPr>
    </w:p>
    <w:p w14:paraId="1F0B137D" w14:textId="77777777" w:rsidR="007F245C" w:rsidRPr="009A3446" w:rsidRDefault="007F245C" w:rsidP="007F245C">
      <w:pPr>
        <w:rPr>
          <w:rFonts w:ascii="Century Gothic" w:hAnsi="Century Gothic"/>
          <w:b/>
          <w:bCs/>
          <w:sz w:val="17"/>
          <w:szCs w:val="17"/>
          <w:lang w:val="en-US"/>
        </w:rPr>
      </w:pPr>
    </w:p>
    <w:p w14:paraId="11528902" w14:textId="06F76B8B" w:rsidR="004D7D6D" w:rsidRPr="00DE47BA" w:rsidRDefault="00722C75" w:rsidP="00A9119A">
      <w:pPr>
        <w:spacing w:after="0"/>
        <w:ind w:left="45"/>
        <w:rPr>
          <w:rStyle w:val="Hyperlink"/>
          <w:rFonts w:ascii="Century Gothic" w:hAnsi="Century Gothic"/>
          <w:b/>
          <w:color w:val="auto"/>
          <w:sz w:val="17"/>
          <w:szCs w:val="17"/>
          <w:u w:val="none"/>
        </w:rPr>
      </w:pPr>
      <w:r w:rsidRPr="00DE47BA">
        <w:rPr>
          <w:rStyle w:val="Hyperlink"/>
          <w:rFonts w:ascii="Century Gothic" w:hAnsi="Century Gothic"/>
          <w:b/>
          <w:color w:val="auto"/>
          <w:sz w:val="17"/>
          <w:szCs w:val="17"/>
          <w:u w:val="none"/>
        </w:rPr>
        <w:t>_____________________________________________________________________________________________</w:t>
      </w:r>
      <w:r w:rsidR="00DE47BA" w:rsidRPr="00DE47BA">
        <w:rPr>
          <w:rStyle w:val="Hyperlink"/>
          <w:rFonts w:ascii="Century Gothic" w:hAnsi="Century Gothic"/>
          <w:b/>
          <w:color w:val="auto"/>
          <w:sz w:val="17"/>
          <w:szCs w:val="17"/>
          <w:u w:val="none"/>
        </w:rPr>
        <w:t>___________</w:t>
      </w:r>
      <w:r w:rsidR="00A9119A">
        <w:rPr>
          <w:rStyle w:val="Hyperlink"/>
          <w:rFonts w:ascii="Century Gothic" w:hAnsi="Century Gothic"/>
          <w:b/>
          <w:color w:val="auto"/>
          <w:sz w:val="17"/>
          <w:szCs w:val="17"/>
          <w:u w:val="none"/>
        </w:rPr>
        <w:t>_______</w:t>
      </w:r>
    </w:p>
    <w:p w14:paraId="5BEB7950" w14:textId="77777777" w:rsidR="009A3446" w:rsidRDefault="009A3446" w:rsidP="00F650C0">
      <w:pPr>
        <w:spacing w:after="0"/>
        <w:rPr>
          <w:rStyle w:val="Hyperlink"/>
          <w:rFonts w:ascii="Century Gothic" w:hAnsi="Century Gothic"/>
          <w:b/>
          <w:color w:val="auto"/>
          <w:sz w:val="17"/>
          <w:szCs w:val="17"/>
          <w:u w:val="none"/>
        </w:rPr>
      </w:pPr>
    </w:p>
    <w:p w14:paraId="7066751C" w14:textId="77777777" w:rsidR="009A3446" w:rsidRDefault="009A3446" w:rsidP="00F650C0">
      <w:pPr>
        <w:spacing w:after="0"/>
        <w:rPr>
          <w:rStyle w:val="Hyperlink"/>
          <w:rFonts w:ascii="Century Gothic" w:hAnsi="Century Gothic"/>
          <w:b/>
          <w:color w:val="auto"/>
          <w:sz w:val="17"/>
          <w:szCs w:val="17"/>
          <w:u w:val="none"/>
        </w:rPr>
      </w:pPr>
    </w:p>
    <w:p w14:paraId="2C9C4701" w14:textId="77777777" w:rsidR="009A3446" w:rsidRDefault="009A3446" w:rsidP="00F650C0">
      <w:pPr>
        <w:spacing w:after="0"/>
        <w:rPr>
          <w:rStyle w:val="Hyperlink"/>
          <w:rFonts w:ascii="Century Gothic" w:hAnsi="Century Gothic"/>
          <w:b/>
          <w:color w:val="auto"/>
          <w:sz w:val="17"/>
          <w:szCs w:val="17"/>
          <w:u w:val="none"/>
        </w:rPr>
      </w:pPr>
    </w:p>
    <w:p w14:paraId="3AC19486" w14:textId="77777777" w:rsidR="009A3446" w:rsidRDefault="009A3446" w:rsidP="00F650C0">
      <w:pPr>
        <w:spacing w:after="0"/>
        <w:rPr>
          <w:rStyle w:val="Hyperlink"/>
          <w:rFonts w:ascii="Century Gothic" w:hAnsi="Century Gothic"/>
          <w:b/>
          <w:color w:val="auto"/>
          <w:sz w:val="17"/>
          <w:szCs w:val="17"/>
          <w:u w:val="none"/>
        </w:rPr>
      </w:pPr>
    </w:p>
    <w:p w14:paraId="5011737C" w14:textId="77777777" w:rsidR="009A3446" w:rsidRDefault="009A3446" w:rsidP="00F650C0">
      <w:pPr>
        <w:spacing w:after="0"/>
        <w:rPr>
          <w:rStyle w:val="Hyperlink"/>
          <w:rFonts w:ascii="Century Gothic" w:hAnsi="Century Gothic"/>
          <w:b/>
          <w:color w:val="auto"/>
          <w:sz w:val="17"/>
          <w:szCs w:val="17"/>
          <w:u w:val="none"/>
        </w:rPr>
      </w:pPr>
    </w:p>
    <w:p w14:paraId="2D2ECFA3" w14:textId="77777777" w:rsidR="009A3446" w:rsidRDefault="009A3446" w:rsidP="00F650C0">
      <w:pPr>
        <w:spacing w:after="0"/>
        <w:rPr>
          <w:rStyle w:val="Hyperlink"/>
          <w:rFonts w:ascii="Century Gothic" w:hAnsi="Century Gothic"/>
          <w:b/>
          <w:color w:val="auto"/>
          <w:sz w:val="17"/>
          <w:szCs w:val="17"/>
          <w:u w:val="none"/>
        </w:rPr>
      </w:pPr>
    </w:p>
    <w:p w14:paraId="7852CCCB" w14:textId="77777777" w:rsidR="009A3446" w:rsidRDefault="009A3446" w:rsidP="00F650C0">
      <w:pPr>
        <w:spacing w:after="0"/>
        <w:rPr>
          <w:rStyle w:val="Hyperlink"/>
          <w:rFonts w:ascii="Century Gothic" w:hAnsi="Century Gothic"/>
          <w:b/>
          <w:color w:val="auto"/>
          <w:sz w:val="17"/>
          <w:szCs w:val="17"/>
          <w:u w:val="none"/>
        </w:rPr>
      </w:pPr>
    </w:p>
    <w:p w14:paraId="18A9DDDE" w14:textId="77777777" w:rsidR="009A3446" w:rsidRDefault="009A3446" w:rsidP="00F650C0">
      <w:pPr>
        <w:spacing w:after="0"/>
        <w:rPr>
          <w:rStyle w:val="Hyperlink"/>
          <w:rFonts w:ascii="Century Gothic" w:hAnsi="Century Gothic"/>
          <w:b/>
          <w:color w:val="auto"/>
          <w:sz w:val="17"/>
          <w:szCs w:val="17"/>
          <w:u w:val="none"/>
        </w:rPr>
      </w:pPr>
    </w:p>
    <w:p w14:paraId="75DA1D45" w14:textId="77777777" w:rsidR="009A3446" w:rsidRDefault="009A3446" w:rsidP="00F650C0">
      <w:pPr>
        <w:spacing w:after="0"/>
        <w:rPr>
          <w:rStyle w:val="Hyperlink"/>
          <w:rFonts w:ascii="Century Gothic" w:hAnsi="Century Gothic"/>
          <w:b/>
          <w:color w:val="auto"/>
          <w:sz w:val="17"/>
          <w:szCs w:val="17"/>
          <w:u w:val="none"/>
        </w:rPr>
      </w:pPr>
    </w:p>
    <w:p w14:paraId="19094CB7" w14:textId="77777777" w:rsidR="009A3446" w:rsidRDefault="009A3446" w:rsidP="00F650C0">
      <w:pPr>
        <w:spacing w:after="0"/>
        <w:rPr>
          <w:rStyle w:val="Hyperlink"/>
          <w:rFonts w:ascii="Century Gothic" w:hAnsi="Century Gothic"/>
          <w:b/>
          <w:color w:val="auto"/>
          <w:sz w:val="17"/>
          <w:szCs w:val="17"/>
          <w:u w:val="none"/>
        </w:rPr>
      </w:pPr>
    </w:p>
    <w:p w14:paraId="27659091" w14:textId="77777777" w:rsidR="009A3446" w:rsidRDefault="009A3446" w:rsidP="00F650C0">
      <w:pPr>
        <w:spacing w:after="0"/>
        <w:rPr>
          <w:rStyle w:val="Hyperlink"/>
          <w:rFonts w:ascii="Century Gothic" w:hAnsi="Century Gothic"/>
          <w:b/>
          <w:color w:val="auto"/>
          <w:sz w:val="17"/>
          <w:szCs w:val="17"/>
          <w:u w:val="none"/>
        </w:rPr>
      </w:pPr>
    </w:p>
    <w:p w14:paraId="0ECCDF7F" w14:textId="14D0C015" w:rsidR="00F650C0" w:rsidRPr="006B2C6D" w:rsidRDefault="00170511" w:rsidP="00F650C0">
      <w:pPr>
        <w:spacing w:after="0"/>
        <w:rPr>
          <w:rStyle w:val="Hyperlink"/>
          <w:rFonts w:ascii="Century Gothic" w:hAnsi="Century Gothic"/>
          <w:b/>
          <w:color w:val="auto"/>
          <w:sz w:val="17"/>
          <w:szCs w:val="17"/>
          <w:u w:val="none"/>
        </w:rPr>
      </w:pPr>
      <w:r w:rsidRPr="006B2C6D">
        <w:rPr>
          <w:rStyle w:val="Hyperlink"/>
          <w:rFonts w:ascii="Century Gothic" w:hAnsi="Century Gothic"/>
          <w:b/>
          <w:color w:val="auto"/>
          <w:sz w:val="17"/>
          <w:szCs w:val="17"/>
          <w:u w:val="none"/>
        </w:rPr>
        <w:lastRenderedPageBreak/>
        <w:t>EMPLOYMENT HISTORY</w:t>
      </w:r>
    </w:p>
    <w:p w14:paraId="27ACF4A3" w14:textId="77777777" w:rsidR="00577C1D" w:rsidRDefault="00577C1D" w:rsidP="00F650C0">
      <w:pPr>
        <w:spacing w:after="0"/>
        <w:rPr>
          <w:rStyle w:val="Hyperlink"/>
          <w:rFonts w:ascii="Century Gothic" w:hAnsi="Century Gothic"/>
          <w:b/>
          <w:color w:val="002060"/>
          <w:sz w:val="17"/>
          <w:szCs w:val="17"/>
          <w:u w:val="none"/>
        </w:rPr>
      </w:pPr>
    </w:p>
    <w:p w14:paraId="00C44870" w14:textId="7654E598" w:rsidR="00A20B9B" w:rsidRPr="006B2C6D" w:rsidRDefault="00577C1D" w:rsidP="00F650C0">
      <w:pPr>
        <w:spacing w:after="0"/>
        <w:rPr>
          <w:rStyle w:val="Hyperlink"/>
          <w:rFonts w:ascii="Century Gothic" w:hAnsi="Century Gothic"/>
          <w:b/>
          <w:color w:val="auto"/>
          <w:sz w:val="17"/>
          <w:szCs w:val="17"/>
          <w:u w:val="none"/>
        </w:rPr>
      </w:pPr>
      <w:r w:rsidRPr="006B2C6D">
        <w:rPr>
          <w:rStyle w:val="Hyperlink"/>
          <w:rFonts w:ascii="Century Gothic" w:hAnsi="Century Gothic"/>
          <w:b/>
          <w:color w:val="auto"/>
          <w:sz w:val="17"/>
          <w:szCs w:val="17"/>
          <w:u w:val="none"/>
        </w:rPr>
        <w:t>Distributed – Global Head of Talent</w:t>
      </w:r>
      <w:r w:rsidR="00BD5C2D" w:rsidRPr="006B2C6D">
        <w:rPr>
          <w:rStyle w:val="Hyperlink"/>
          <w:rFonts w:ascii="Century Gothic" w:hAnsi="Century Gothic"/>
          <w:b/>
          <w:color w:val="auto"/>
          <w:sz w:val="17"/>
          <w:szCs w:val="17"/>
          <w:u w:val="none"/>
        </w:rPr>
        <w:t xml:space="preserve"> Acquisition &amp; Fulfilment</w:t>
      </w:r>
      <w:r w:rsidR="00A20B9B" w:rsidRPr="006B2C6D">
        <w:rPr>
          <w:rStyle w:val="Hyperlink"/>
          <w:rFonts w:ascii="Century Gothic" w:hAnsi="Century Gothic"/>
          <w:b/>
          <w:color w:val="auto"/>
          <w:sz w:val="17"/>
          <w:szCs w:val="17"/>
          <w:u w:val="none"/>
        </w:rPr>
        <w:t xml:space="preserve"> </w:t>
      </w:r>
      <w:r w:rsidR="00934204" w:rsidRPr="006B2C6D">
        <w:rPr>
          <w:rStyle w:val="Hyperlink"/>
          <w:rFonts w:ascii="Century Gothic" w:hAnsi="Century Gothic"/>
          <w:bCs/>
          <w:color w:val="auto"/>
          <w:sz w:val="17"/>
          <w:szCs w:val="17"/>
          <w:u w:val="none"/>
        </w:rPr>
        <w:t xml:space="preserve">– June 2022 – </w:t>
      </w:r>
      <w:r w:rsidR="00A669F6">
        <w:rPr>
          <w:rStyle w:val="Hyperlink"/>
          <w:rFonts w:ascii="Century Gothic" w:hAnsi="Century Gothic"/>
          <w:bCs/>
          <w:color w:val="auto"/>
          <w:sz w:val="17"/>
          <w:szCs w:val="17"/>
          <w:u w:val="none"/>
        </w:rPr>
        <w:t>Nov 2024</w:t>
      </w:r>
    </w:p>
    <w:p w14:paraId="5E843E43" w14:textId="7977BC16" w:rsidR="00577C1D" w:rsidRPr="006B2C6D" w:rsidRDefault="00D41AE7" w:rsidP="00F650C0">
      <w:pPr>
        <w:spacing w:after="0"/>
        <w:rPr>
          <w:rStyle w:val="Hyperlink"/>
          <w:rFonts w:ascii="Century Gothic" w:hAnsi="Century Gothic"/>
          <w:b/>
          <w:color w:val="auto"/>
          <w:sz w:val="17"/>
          <w:szCs w:val="17"/>
          <w:u w:val="none"/>
        </w:rPr>
      </w:pPr>
      <w:r w:rsidRPr="006B2C6D">
        <w:rPr>
          <w:rStyle w:val="Hyperlink"/>
          <w:rFonts w:ascii="Century Gothic" w:hAnsi="Century Gothic"/>
          <w:b/>
          <w:color w:val="auto"/>
          <w:sz w:val="17"/>
          <w:szCs w:val="17"/>
          <w:u w:val="none"/>
        </w:rPr>
        <w:t>(5 direct reports</w:t>
      </w:r>
      <w:r w:rsidR="006B2C6D">
        <w:rPr>
          <w:rStyle w:val="Hyperlink"/>
          <w:rFonts w:ascii="Century Gothic" w:hAnsi="Century Gothic"/>
          <w:b/>
          <w:color w:val="auto"/>
          <w:sz w:val="17"/>
          <w:szCs w:val="17"/>
          <w:u w:val="none"/>
        </w:rPr>
        <w:t xml:space="preserve"> 10 indirect reports)</w:t>
      </w:r>
    </w:p>
    <w:p w14:paraId="7EC0114C" w14:textId="77777777" w:rsidR="00577C1D" w:rsidRDefault="00577C1D" w:rsidP="00F650C0">
      <w:pPr>
        <w:spacing w:after="0"/>
        <w:rPr>
          <w:rStyle w:val="Hyperlink"/>
          <w:rFonts w:ascii="Century Gothic" w:hAnsi="Century Gothic"/>
          <w:b/>
          <w:color w:val="002060"/>
          <w:sz w:val="17"/>
          <w:szCs w:val="17"/>
          <w:u w:val="none"/>
        </w:rPr>
      </w:pPr>
    </w:p>
    <w:p w14:paraId="111A387D" w14:textId="0351969C" w:rsidR="00577C1D" w:rsidRPr="006B2C6D" w:rsidRDefault="00577C1D" w:rsidP="00F650C0">
      <w:pPr>
        <w:spacing w:after="0"/>
        <w:rPr>
          <w:rStyle w:val="Hyperlink"/>
          <w:rFonts w:ascii="Century Gothic" w:hAnsi="Century Gothic"/>
          <w:b/>
          <w:color w:val="4F81BD" w:themeColor="accent1"/>
          <w:sz w:val="17"/>
          <w:szCs w:val="17"/>
          <w:u w:val="none"/>
        </w:rPr>
      </w:pPr>
      <w:r w:rsidRPr="006B2C6D">
        <w:rPr>
          <w:rStyle w:val="Hyperlink"/>
          <w:rFonts w:ascii="Century Gothic" w:hAnsi="Century Gothic"/>
          <w:b/>
          <w:color w:val="4F81BD" w:themeColor="accent1"/>
          <w:sz w:val="17"/>
          <w:szCs w:val="17"/>
          <w:u w:val="none"/>
        </w:rPr>
        <w:t xml:space="preserve">Distributed is a software advisory and consultancy firm delivering digital transformation to its enterprise client portfolio. Delivering mission critical change through </w:t>
      </w:r>
      <w:r w:rsidR="001D5295">
        <w:rPr>
          <w:rStyle w:val="Hyperlink"/>
          <w:rFonts w:ascii="Century Gothic" w:hAnsi="Century Gothic"/>
          <w:b/>
          <w:color w:val="4F81BD" w:themeColor="accent1"/>
          <w:sz w:val="17"/>
          <w:szCs w:val="17"/>
          <w:u w:val="none"/>
        </w:rPr>
        <w:t>solution and project</w:t>
      </w:r>
      <w:r w:rsidR="009606F1">
        <w:rPr>
          <w:rStyle w:val="Hyperlink"/>
          <w:rFonts w:ascii="Century Gothic" w:hAnsi="Century Gothic"/>
          <w:b/>
          <w:color w:val="4F81BD" w:themeColor="accent1"/>
          <w:sz w:val="17"/>
          <w:szCs w:val="17"/>
          <w:u w:val="none"/>
        </w:rPr>
        <w:t xml:space="preserve"> delivery</w:t>
      </w:r>
      <w:r w:rsidRPr="006B2C6D">
        <w:rPr>
          <w:rStyle w:val="Hyperlink"/>
          <w:rFonts w:ascii="Century Gothic" w:hAnsi="Century Gothic"/>
          <w:b/>
          <w:color w:val="4F81BD" w:themeColor="accent1"/>
          <w:sz w:val="17"/>
          <w:szCs w:val="17"/>
          <w:u w:val="none"/>
        </w:rPr>
        <w:t xml:space="preserve"> from </w:t>
      </w:r>
      <w:r w:rsidR="00934204" w:rsidRPr="006B2C6D">
        <w:rPr>
          <w:rStyle w:val="Hyperlink"/>
          <w:rFonts w:ascii="Century Gothic" w:hAnsi="Century Gothic"/>
          <w:b/>
          <w:color w:val="4F81BD" w:themeColor="accent1"/>
          <w:sz w:val="17"/>
          <w:szCs w:val="17"/>
          <w:u w:val="none"/>
        </w:rPr>
        <w:t>its</w:t>
      </w:r>
      <w:r w:rsidRPr="006B2C6D">
        <w:rPr>
          <w:rStyle w:val="Hyperlink"/>
          <w:rFonts w:ascii="Century Gothic" w:hAnsi="Century Gothic"/>
          <w:b/>
          <w:color w:val="4F81BD" w:themeColor="accent1"/>
          <w:sz w:val="17"/>
          <w:szCs w:val="17"/>
          <w:u w:val="none"/>
        </w:rPr>
        <w:t xml:space="preserve"> private Talent Cloud </w:t>
      </w:r>
    </w:p>
    <w:p w14:paraId="7C9FC523" w14:textId="77777777" w:rsidR="00577C1D" w:rsidRDefault="00577C1D" w:rsidP="00F650C0">
      <w:pPr>
        <w:spacing w:after="0"/>
        <w:rPr>
          <w:rStyle w:val="Hyperlink"/>
          <w:rFonts w:ascii="Century Gothic" w:hAnsi="Century Gothic"/>
          <w:b/>
          <w:color w:val="002060"/>
          <w:sz w:val="17"/>
          <w:szCs w:val="17"/>
          <w:u w:val="none"/>
        </w:rPr>
      </w:pPr>
    </w:p>
    <w:p w14:paraId="6F125A40" w14:textId="6150F18F" w:rsidR="00577C1D" w:rsidRPr="004662AD" w:rsidRDefault="00577C1D" w:rsidP="00F650C0">
      <w:pPr>
        <w:spacing w:after="0"/>
        <w:rPr>
          <w:rStyle w:val="Hyperlink"/>
          <w:rFonts w:ascii="Century Gothic" w:hAnsi="Century Gothic"/>
          <w:b/>
          <w:color w:val="auto"/>
          <w:sz w:val="17"/>
          <w:szCs w:val="17"/>
          <w:u w:val="none"/>
        </w:rPr>
      </w:pPr>
      <w:r w:rsidRPr="004662AD">
        <w:rPr>
          <w:rStyle w:val="Hyperlink"/>
          <w:rFonts w:ascii="Century Gothic" w:hAnsi="Century Gothic"/>
          <w:b/>
          <w:color w:val="auto"/>
          <w:sz w:val="17"/>
          <w:szCs w:val="17"/>
          <w:u w:val="none"/>
        </w:rPr>
        <w:t>Key Responsibilities</w:t>
      </w:r>
    </w:p>
    <w:p w14:paraId="51985DAD" w14:textId="2A047091" w:rsidR="00E51C85" w:rsidRPr="004662AD" w:rsidRDefault="00E51C85" w:rsidP="00F650C0">
      <w:pPr>
        <w:spacing w:after="0"/>
        <w:rPr>
          <w:rStyle w:val="Hyperlink"/>
          <w:rFonts w:ascii="Century Gothic" w:hAnsi="Century Gothic"/>
          <w:b/>
          <w:color w:val="auto"/>
          <w:sz w:val="17"/>
          <w:szCs w:val="17"/>
          <w:u w:val="none"/>
        </w:rPr>
      </w:pPr>
      <w:r>
        <w:rPr>
          <w:rStyle w:val="Hyperlink"/>
          <w:rFonts w:ascii="Century Gothic" w:hAnsi="Century Gothic"/>
          <w:b/>
          <w:color w:val="auto"/>
          <w:sz w:val="17"/>
          <w:szCs w:val="17"/>
          <w:u w:val="none"/>
        </w:rPr>
        <w:t>Strategic Lead of:</w:t>
      </w:r>
    </w:p>
    <w:p w14:paraId="4E786B7C" w14:textId="54E6C5FF" w:rsidR="00780AA8" w:rsidRPr="00780AA8" w:rsidRDefault="00780AA8" w:rsidP="00780AA8">
      <w:pPr>
        <w:spacing w:after="0"/>
        <w:rPr>
          <w:rStyle w:val="Hyperlink"/>
          <w:rFonts w:ascii="Century Gothic" w:hAnsi="Century Gothic"/>
          <w:b/>
          <w:color w:val="auto"/>
          <w:sz w:val="17"/>
          <w:szCs w:val="17"/>
          <w:u w:val="none"/>
        </w:rPr>
      </w:pPr>
      <w:r w:rsidRPr="00780AA8">
        <w:rPr>
          <w:rStyle w:val="Hyperlink"/>
          <w:rFonts w:ascii="Century Gothic" w:hAnsi="Century Gothic"/>
          <w:b/>
          <w:color w:val="auto"/>
          <w:sz w:val="17"/>
          <w:szCs w:val="17"/>
          <w:u w:val="none"/>
        </w:rPr>
        <w:t xml:space="preserve">Community Growth and Management: </w:t>
      </w:r>
      <w:r w:rsidR="00C52AB5">
        <w:rPr>
          <w:rStyle w:val="Hyperlink"/>
          <w:rFonts w:ascii="Century Gothic" w:hAnsi="Century Gothic"/>
          <w:b/>
          <w:color w:val="auto"/>
          <w:sz w:val="17"/>
          <w:szCs w:val="17"/>
          <w:u w:val="none"/>
        </w:rPr>
        <w:t>(Direct reports 1 indirect 3)</w:t>
      </w:r>
    </w:p>
    <w:p w14:paraId="51113B47" w14:textId="3170C669" w:rsidR="00780AA8" w:rsidRPr="00780AA8" w:rsidRDefault="00780AA8" w:rsidP="00780AA8">
      <w:pPr>
        <w:spacing w:after="0"/>
        <w:rPr>
          <w:rStyle w:val="Hyperlink"/>
          <w:rFonts w:ascii="Century Gothic" w:hAnsi="Century Gothic"/>
          <w:bCs/>
          <w:color w:val="auto"/>
          <w:sz w:val="17"/>
          <w:szCs w:val="17"/>
          <w:u w:val="none"/>
        </w:rPr>
      </w:pPr>
      <w:r w:rsidRPr="00780AA8">
        <w:rPr>
          <w:rStyle w:val="Hyperlink"/>
          <w:rFonts w:ascii="Century Gothic" w:hAnsi="Century Gothic"/>
          <w:bCs/>
          <w:color w:val="auto"/>
          <w:sz w:val="17"/>
          <w:szCs w:val="17"/>
          <w:u w:val="none"/>
        </w:rPr>
        <w:t>Drove the rapid scale-up of the Community, ensuring that its capabilities were aligned with client project requirements and organisational objectives.</w:t>
      </w:r>
    </w:p>
    <w:p w14:paraId="3E1377EF" w14:textId="57ACE0D7" w:rsidR="00780AA8" w:rsidRPr="00780AA8" w:rsidRDefault="00780AA8" w:rsidP="00780AA8">
      <w:pPr>
        <w:spacing w:after="0"/>
        <w:rPr>
          <w:rStyle w:val="Hyperlink"/>
          <w:rFonts w:ascii="Century Gothic" w:hAnsi="Century Gothic"/>
          <w:bCs/>
          <w:color w:val="auto"/>
          <w:sz w:val="17"/>
          <w:szCs w:val="17"/>
          <w:u w:val="none"/>
        </w:rPr>
      </w:pPr>
      <w:r w:rsidRPr="00780AA8">
        <w:rPr>
          <w:rStyle w:val="Hyperlink"/>
          <w:rFonts w:ascii="Century Gothic" w:hAnsi="Century Gothic"/>
          <w:bCs/>
          <w:color w:val="auto"/>
          <w:sz w:val="17"/>
          <w:szCs w:val="17"/>
          <w:u w:val="none"/>
        </w:rPr>
        <w:t>Focused on the use of technology to drive scale and reduce cost of acquisition</w:t>
      </w:r>
    </w:p>
    <w:p w14:paraId="3C9503FE" w14:textId="17E691E1" w:rsidR="00C52AB5" w:rsidRPr="00303360" w:rsidRDefault="00780AA8" w:rsidP="00C52AB5">
      <w:pPr>
        <w:spacing w:after="0"/>
        <w:rPr>
          <w:rStyle w:val="Hyperlink"/>
          <w:rFonts w:ascii="Century Gothic" w:hAnsi="Century Gothic"/>
          <w:b/>
          <w:color w:val="auto"/>
          <w:sz w:val="17"/>
          <w:szCs w:val="17"/>
          <w:u w:val="none"/>
        </w:rPr>
      </w:pPr>
      <w:r w:rsidRPr="00780AA8">
        <w:rPr>
          <w:rStyle w:val="Hyperlink"/>
          <w:rFonts w:ascii="Century Gothic" w:hAnsi="Century Gothic"/>
          <w:b/>
          <w:color w:val="auto"/>
          <w:sz w:val="17"/>
          <w:szCs w:val="17"/>
          <w:u w:val="none"/>
        </w:rPr>
        <w:t xml:space="preserve">Fulfilment: </w:t>
      </w:r>
      <w:r w:rsidR="00C52AB5">
        <w:rPr>
          <w:rStyle w:val="Hyperlink"/>
          <w:rFonts w:ascii="Century Gothic" w:hAnsi="Century Gothic"/>
          <w:b/>
          <w:color w:val="auto"/>
          <w:sz w:val="17"/>
          <w:szCs w:val="17"/>
          <w:u w:val="none"/>
        </w:rPr>
        <w:t>(Direct reports 2 indirect 6)</w:t>
      </w:r>
    </w:p>
    <w:p w14:paraId="522851DF" w14:textId="0B074CED" w:rsidR="00780AA8" w:rsidRPr="00780AA8" w:rsidRDefault="00780AA8" w:rsidP="00780AA8">
      <w:pPr>
        <w:spacing w:after="0"/>
        <w:rPr>
          <w:rStyle w:val="Hyperlink"/>
          <w:rFonts w:ascii="Century Gothic" w:hAnsi="Century Gothic"/>
          <w:bCs/>
          <w:color w:val="auto"/>
          <w:sz w:val="17"/>
          <w:szCs w:val="17"/>
          <w:u w:val="none"/>
        </w:rPr>
      </w:pPr>
      <w:r w:rsidRPr="00780AA8">
        <w:rPr>
          <w:rStyle w:val="Hyperlink"/>
          <w:rFonts w:ascii="Century Gothic" w:hAnsi="Century Gothic"/>
          <w:bCs/>
          <w:color w:val="auto"/>
          <w:sz w:val="17"/>
          <w:szCs w:val="17"/>
          <w:u w:val="none"/>
        </w:rPr>
        <w:t>Strategic lead of all aspects of project resource cost analysis, including the creation and deployment of human capital resources for client projects, ensuring optimal allocation and budget adherence to maximise profitability</w:t>
      </w:r>
    </w:p>
    <w:p w14:paraId="454A65A8" w14:textId="533421E7" w:rsidR="00780AA8" w:rsidRPr="00780AA8" w:rsidRDefault="00A35E2E" w:rsidP="00780AA8">
      <w:pPr>
        <w:spacing w:after="0"/>
        <w:rPr>
          <w:rStyle w:val="Hyperlink"/>
          <w:rFonts w:ascii="Century Gothic" w:hAnsi="Century Gothic"/>
          <w:b/>
          <w:color w:val="auto"/>
          <w:sz w:val="17"/>
          <w:szCs w:val="17"/>
          <w:u w:val="none"/>
        </w:rPr>
      </w:pPr>
      <w:r>
        <w:rPr>
          <w:rStyle w:val="Hyperlink"/>
          <w:rFonts w:ascii="Century Gothic" w:hAnsi="Century Gothic"/>
          <w:b/>
          <w:color w:val="auto"/>
          <w:sz w:val="17"/>
          <w:szCs w:val="17"/>
          <w:u w:val="none"/>
        </w:rPr>
        <w:t>Distributed</w:t>
      </w:r>
      <w:r w:rsidR="00780AA8" w:rsidRPr="00780AA8">
        <w:rPr>
          <w:rStyle w:val="Hyperlink"/>
          <w:rFonts w:ascii="Century Gothic" w:hAnsi="Century Gothic"/>
          <w:b/>
          <w:color w:val="auto"/>
          <w:sz w:val="17"/>
          <w:szCs w:val="17"/>
          <w:u w:val="none"/>
        </w:rPr>
        <w:t xml:space="preserve"> Talent Acquisition: </w:t>
      </w:r>
      <w:r w:rsidR="00C52AB5">
        <w:rPr>
          <w:rStyle w:val="Hyperlink"/>
          <w:rFonts w:ascii="Century Gothic" w:hAnsi="Century Gothic"/>
          <w:b/>
          <w:color w:val="auto"/>
          <w:sz w:val="17"/>
          <w:szCs w:val="17"/>
          <w:u w:val="none"/>
        </w:rPr>
        <w:t>(Direct reports 1 indirect 1)</w:t>
      </w:r>
    </w:p>
    <w:p w14:paraId="0D9FC8D6" w14:textId="07182B86" w:rsidR="00780AA8" w:rsidRPr="00780AA8" w:rsidRDefault="00780AA8" w:rsidP="00780AA8">
      <w:pPr>
        <w:spacing w:after="0"/>
        <w:rPr>
          <w:rStyle w:val="Hyperlink"/>
          <w:rFonts w:ascii="Century Gothic" w:hAnsi="Century Gothic"/>
          <w:bCs/>
          <w:color w:val="auto"/>
          <w:sz w:val="17"/>
          <w:szCs w:val="17"/>
          <w:u w:val="none"/>
        </w:rPr>
      </w:pPr>
      <w:r w:rsidRPr="00780AA8">
        <w:rPr>
          <w:rStyle w:val="Hyperlink"/>
          <w:rFonts w:ascii="Century Gothic" w:hAnsi="Century Gothic"/>
          <w:bCs/>
          <w:color w:val="auto"/>
          <w:sz w:val="17"/>
          <w:szCs w:val="17"/>
          <w:u w:val="none"/>
        </w:rPr>
        <w:t>Developed and implemented the talent acquisition strategy for the core Distributed organisation, driving effective recruitment and talent management.</w:t>
      </w:r>
    </w:p>
    <w:p w14:paraId="4CBFCD77" w14:textId="779ADC3D" w:rsidR="00780AA8" w:rsidRPr="00780AA8" w:rsidRDefault="00780AA8" w:rsidP="00780AA8">
      <w:pPr>
        <w:spacing w:after="0"/>
        <w:rPr>
          <w:rStyle w:val="Hyperlink"/>
          <w:rFonts w:ascii="Century Gothic" w:hAnsi="Century Gothic"/>
          <w:b/>
          <w:color w:val="auto"/>
          <w:sz w:val="17"/>
          <w:szCs w:val="17"/>
          <w:u w:val="none"/>
        </w:rPr>
      </w:pPr>
      <w:r w:rsidRPr="00780AA8">
        <w:rPr>
          <w:rStyle w:val="Hyperlink"/>
          <w:rFonts w:ascii="Century Gothic" w:hAnsi="Century Gothic"/>
          <w:b/>
          <w:color w:val="auto"/>
          <w:sz w:val="17"/>
          <w:szCs w:val="17"/>
          <w:u w:val="none"/>
        </w:rPr>
        <w:t xml:space="preserve">Talent Insights: </w:t>
      </w:r>
      <w:r w:rsidR="00C52AB5">
        <w:rPr>
          <w:rStyle w:val="Hyperlink"/>
          <w:rFonts w:ascii="Century Gothic" w:hAnsi="Century Gothic"/>
          <w:b/>
          <w:color w:val="auto"/>
          <w:sz w:val="17"/>
          <w:szCs w:val="17"/>
          <w:u w:val="none"/>
        </w:rPr>
        <w:t>(I Direct report)</w:t>
      </w:r>
    </w:p>
    <w:p w14:paraId="3C8D851E" w14:textId="4B134BE8" w:rsidR="004662AD" w:rsidRDefault="00780AA8" w:rsidP="00780AA8">
      <w:pPr>
        <w:spacing w:after="0"/>
        <w:rPr>
          <w:rStyle w:val="Hyperlink"/>
          <w:rFonts w:ascii="Century Gothic" w:hAnsi="Century Gothic"/>
          <w:bCs/>
          <w:color w:val="auto"/>
          <w:sz w:val="17"/>
          <w:szCs w:val="17"/>
          <w:u w:val="none"/>
        </w:rPr>
      </w:pPr>
      <w:r w:rsidRPr="00780AA8">
        <w:rPr>
          <w:rStyle w:val="Hyperlink"/>
          <w:rFonts w:ascii="Century Gothic" w:hAnsi="Century Gothic"/>
          <w:bCs/>
          <w:color w:val="auto"/>
          <w:sz w:val="17"/>
          <w:szCs w:val="17"/>
          <w:u w:val="none"/>
        </w:rPr>
        <w:t>Led the delivery of analysis on the quality, availability, and cost of resources across various geographic locations, providing critical insights for strategic decision-making, reduction in resource cost and project profitability.</w:t>
      </w:r>
    </w:p>
    <w:p w14:paraId="624A9C9A" w14:textId="77777777" w:rsidR="006B2C6D" w:rsidRPr="00780AA8" w:rsidRDefault="006B2C6D" w:rsidP="00780AA8">
      <w:pPr>
        <w:spacing w:after="0"/>
        <w:rPr>
          <w:rStyle w:val="Hyperlink"/>
          <w:rFonts w:ascii="Century Gothic" w:hAnsi="Century Gothic"/>
          <w:bCs/>
          <w:color w:val="auto"/>
          <w:sz w:val="17"/>
          <w:szCs w:val="17"/>
          <w:u w:val="none"/>
        </w:rPr>
      </w:pPr>
    </w:p>
    <w:p w14:paraId="43C9355C" w14:textId="572B3BBD" w:rsidR="004662AD" w:rsidRPr="006B2C6D" w:rsidRDefault="004662AD" w:rsidP="00F650C0">
      <w:pPr>
        <w:spacing w:after="0"/>
        <w:rPr>
          <w:rStyle w:val="Hyperlink"/>
          <w:rFonts w:ascii="Century Gothic" w:hAnsi="Century Gothic"/>
          <w:b/>
          <w:color w:val="auto"/>
          <w:sz w:val="17"/>
          <w:szCs w:val="17"/>
          <w:u w:val="none"/>
        </w:rPr>
      </w:pPr>
      <w:r w:rsidRPr="006B2C6D">
        <w:rPr>
          <w:rStyle w:val="Hyperlink"/>
          <w:rFonts w:ascii="Century Gothic" w:hAnsi="Century Gothic"/>
          <w:b/>
          <w:color w:val="auto"/>
          <w:sz w:val="17"/>
          <w:szCs w:val="17"/>
          <w:u w:val="none"/>
        </w:rPr>
        <w:t>Key Achievements:</w:t>
      </w:r>
    </w:p>
    <w:p w14:paraId="7864D4EA" w14:textId="77777777" w:rsidR="004662AD" w:rsidRPr="00780AA8" w:rsidRDefault="004662AD" w:rsidP="00F650C0">
      <w:pPr>
        <w:spacing w:after="0"/>
        <w:rPr>
          <w:rStyle w:val="Hyperlink"/>
          <w:rFonts w:ascii="Century Gothic" w:hAnsi="Century Gothic"/>
          <w:bCs/>
          <w:color w:val="auto"/>
          <w:sz w:val="17"/>
          <w:szCs w:val="17"/>
          <w:u w:val="none"/>
        </w:rPr>
      </w:pPr>
    </w:p>
    <w:p w14:paraId="42CADE43" w14:textId="584D02CE" w:rsidR="004662AD" w:rsidRDefault="004662AD" w:rsidP="004662AD">
      <w:pPr>
        <w:spacing w:after="0"/>
        <w:rPr>
          <w:rStyle w:val="Hyperlink"/>
          <w:rFonts w:ascii="Century Gothic" w:hAnsi="Century Gothic"/>
          <w:b/>
          <w:color w:val="auto"/>
          <w:sz w:val="17"/>
          <w:szCs w:val="17"/>
          <w:u w:val="none"/>
        </w:rPr>
      </w:pPr>
      <w:r w:rsidRPr="004662AD">
        <w:rPr>
          <w:rStyle w:val="Hyperlink"/>
          <w:rFonts w:ascii="Century Gothic" w:hAnsi="Century Gothic"/>
          <w:b/>
          <w:color w:val="auto"/>
          <w:sz w:val="17"/>
          <w:szCs w:val="17"/>
          <w:u w:val="none"/>
        </w:rPr>
        <w:t>Community</w:t>
      </w:r>
      <w:r w:rsidR="00B84404">
        <w:rPr>
          <w:rStyle w:val="Hyperlink"/>
          <w:rFonts w:ascii="Century Gothic" w:hAnsi="Century Gothic"/>
          <w:b/>
          <w:color w:val="auto"/>
          <w:sz w:val="17"/>
          <w:szCs w:val="17"/>
          <w:u w:val="none"/>
        </w:rPr>
        <w:t xml:space="preserve"> – </w:t>
      </w:r>
    </w:p>
    <w:p w14:paraId="621CA4D3" w14:textId="77777777" w:rsidR="0028242B" w:rsidRPr="0028242B" w:rsidRDefault="0028242B" w:rsidP="0028242B">
      <w:pPr>
        <w:pStyle w:val="ListParagraph"/>
        <w:numPr>
          <w:ilvl w:val="0"/>
          <w:numId w:val="15"/>
        </w:numPr>
        <w:spacing w:after="0"/>
        <w:rPr>
          <w:rStyle w:val="Hyperlink"/>
          <w:rFonts w:ascii="Century Gothic" w:hAnsi="Century Gothic"/>
          <w:bCs/>
          <w:color w:val="auto"/>
          <w:sz w:val="17"/>
          <w:szCs w:val="17"/>
          <w:u w:val="none"/>
        </w:rPr>
      </w:pPr>
      <w:r w:rsidRPr="00E51C85">
        <w:rPr>
          <w:rStyle w:val="Hyperlink"/>
          <w:rFonts w:ascii="Century Gothic" w:hAnsi="Century Gothic"/>
          <w:b/>
          <w:color w:val="auto"/>
          <w:sz w:val="17"/>
          <w:szCs w:val="17"/>
          <w:u w:val="none"/>
        </w:rPr>
        <w:t>Designed and Created Scalable Function:</w:t>
      </w:r>
      <w:r w:rsidRPr="0028242B">
        <w:rPr>
          <w:rStyle w:val="Hyperlink"/>
          <w:rFonts w:ascii="Century Gothic" w:hAnsi="Century Gothic"/>
          <w:bCs/>
          <w:color w:val="auto"/>
          <w:sz w:val="17"/>
          <w:szCs w:val="17"/>
          <w:u w:val="none"/>
        </w:rPr>
        <w:t xml:space="preserve"> Developed and implemented a function to support rapid scaling, providing strategic direction for the initiative and ensuring alignment with organisational goals.</w:t>
      </w:r>
    </w:p>
    <w:p w14:paraId="21C6FFFC" w14:textId="500D9013" w:rsidR="0028242B" w:rsidRPr="0028242B" w:rsidRDefault="0028242B" w:rsidP="0028242B">
      <w:pPr>
        <w:pStyle w:val="ListParagraph"/>
        <w:numPr>
          <w:ilvl w:val="0"/>
          <w:numId w:val="15"/>
        </w:numPr>
        <w:spacing w:after="0"/>
        <w:rPr>
          <w:rStyle w:val="Hyperlink"/>
          <w:rFonts w:ascii="Century Gothic" w:hAnsi="Century Gothic"/>
          <w:bCs/>
          <w:color w:val="auto"/>
          <w:sz w:val="17"/>
          <w:szCs w:val="17"/>
          <w:u w:val="none"/>
        </w:rPr>
      </w:pPr>
      <w:r w:rsidRPr="00E51C85">
        <w:rPr>
          <w:rStyle w:val="Hyperlink"/>
          <w:rFonts w:ascii="Century Gothic" w:hAnsi="Century Gothic"/>
          <w:b/>
          <w:color w:val="auto"/>
          <w:sz w:val="17"/>
          <w:szCs w:val="17"/>
          <w:u w:val="none"/>
        </w:rPr>
        <w:t>Scaled Community by 10x:</w:t>
      </w:r>
      <w:r w:rsidRPr="0028242B">
        <w:rPr>
          <w:rStyle w:val="Hyperlink"/>
          <w:rFonts w:ascii="Century Gothic" w:hAnsi="Century Gothic"/>
          <w:bCs/>
          <w:color w:val="auto"/>
          <w:sz w:val="17"/>
          <w:szCs w:val="17"/>
          <w:u w:val="none"/>
        </w:rPr>
        <w:t xml:space="preserve"> Expanded the Community from 250 to 2,500 members, successfully managing the growth and ensuring capabilities met client project requirements.</w:t>
      </w:r>
    </w:p>
    <w:p w14:paraId="2DCFC459" w14:textId="77777777" w:rsidR="0028242B" w:rsidRPr="0028242B" w:rsidRDefault="0028242B" w:rsidP="0028242B">
      <w:pPr>
        <w:pStyle w:val="ListParagraph"/>
        <w:numPr>
          <w:ilvl w:val="0"/>
          <w:numId w:val="15"/>
        </w:numPr>
        <w:spacing w:after="0"/>
        <w:rPr>
          <w:rStyle w:val="Hyperlink"/>
          <w:rFonts w:ascii="Century Gothic" w:hAnsi="Century Gothic"/>
          <w:bCs/>
          <w:color w:val="auto"/>
          <w:sz w:val="17"/>
          <w:szCs w:val="17"/>
          <w:u w:val="none"/>
        </w:rPr>
      </w:pPr>
      <w:r w:rsidRPr="00E51C85">
        <w:rPr>
          <w:rStyle w:val="Hyperlink"/>
          <w:rFonts w:ascii="Century Gothic" w:hAnsi="Century Gothic"/>
          <w:b/>
          <w:color w:val="auto"/>
          <w:sz w:val="17"/>
          <w:szCs w:val="17"/>
          <w:u w:val="none"/>
        </w:rPr>
        <w:t>Strategic Lead for Employer Branding</w:t>
      </w:r>
      <w:r w:rsidRPr="006738CD">
        <w:rPr>
          <w:rStyle w:val="Hyperlink"/>
          <w:rFonts w:ascii="Century Gothic" w:hAnsi="Century Gothic"/>
          <w:bCs/>
          <w:color w:val="auto"/>
          <w:sz w:val="17"/>
          <w:szCs w:val="17"/>
          <w:u w:val="none"/>
        </w:rPr>
        <w:t>:</w:t>
      </w:r>
      <w:r w:rsidRPr="0028242B">
        <w:rPr>
          <w:rStyle w:val="Hyperlink"/>
          <w:rFonts w:ascii="Century Gothic" w:hAnsi="Century Gothic"/>
          <w:bCs/>
          <w:color w:val="auto"/>
          <w:sz w:val="17"/>
          <w:szCs w:val="17"/>
          <w:u w:val="none"/>
        </w:rPr>
        <w:t xml:space="preserve"> Directed employer branding efforts to enhance both outbound and inbound engagement, strengthening the organisation's market presence and attractiveness.</w:t>
      </w:r>
    </w:p>
    <w:p w14:paraId="6D9A4884" w14:textId="11374146" w:rsidR="0028242B" w:rsidRPr="0028242B" w:rsidRDefault="0028242B" w:rsidP="0028242B">
      <w:pPr>
        <w:pStyle w:val="ListParagraph"/>
        <w:numPr>
          <w:ilvl w:val="0"/>
          <w:numId w:val="15"/>
        </w:numPr>
        <w:spacing w:after="0"/>
        <w:rPr>
          <w:rStyle w:val="Hyperlink"/>
          <w:rFonts w:ascii="Century Gothic" w:hAnsi="Century Gothic"/>
          <w:bCs/>
          <w:color w:val="auto"/>
          <w:sz w:val="17"/>
          <w:szCs w:val="17"/>
          <w:u w:val="none"/>
        </w:rPr>
      </w:pPr>
      <w:r w:rsidRPr="00E51C85">
        <w:rPr>
          <w:rStyle w:val="Hyperlink"/>
          <w:rFonts w:ascii="Century Gothic" w:hAnsi="Century Gothic"/>
          <w:b/>
          <w:color w:val="auto"/>
          <w:sz w:val="17"/>
          <w:szCs w:val="17"/>
          <w:u w:val="none"/>
        </w:rPr>
        <w:t>Tech Platform Development:</w:t>
      </w:r>
      <w:r w:rsidRPr="0028242B">
        <w:rPr>
          <w:rStyle w:val="Hyperlink"/>
          <w:rFonts w:ascii="Century Gothic" w:hAnsi="Century Gothic"/>
          <w:bCs/>
          <w:color w:val="auto"/>
          <w:sz w:val="17"/>
          <w:szCs w:val="17"/>
          <w:u w:val="none"/>
        </w:rPr>
        <w:t xml:space="preserve"> Ideated, designed, and implemented a technology platform to automate the assessment pathway for </w:t>
      </w:r>
      <w:r w:rsidR="00540864">
        <w:rPr>
          <w:rStyle w:val="Hyperlink"/>
          <w:rFonts w:ascii="Century Gothic" w:hAnsi="Century Gothic"/>
          <w:bCs/>
          <w:color w:val="auto"/>
          <w:sz w:val="17"/>
          <w:szCs w:val="17"/>
          <w:u w:val="none"/>
        </w:rPr>
        <w:t>prospective Community members</w:t>
      </w:r>
      <w:r w:rsidRPr="0028242B">
        <w:rPr>
          <w:rStyle w:val="Hyperlink"/>
          <w:rFonts w:ascii="Century Gothic" w:hAnsi="Century Gothic"/>
          <w:bCs/>
          <w:color w:val="auto"/>
          <w:sz w:val="17"/>
          <w:szCs w:val="17"/>
          <w:u w:val="none"/>
        </w:rPr>
        <w:t>, streamlining th</w:t>
      </w:r>
      <w:r w:rsidR="00540864">
        <w:rPr>
          <w:rStyle w:val="Hyperlink"/>
          <w:rFonts w:ascii="Century Gothic" w:hAnsi="Century Gothic"/>
          <w:bCs/>
          <w:color w:val="auto"/>
          <w:sz w:val="17"/>
          <w:szCs w:val="17"/>
          <w:u w:val="none"/>
        </w:rPr>
        <w:t>e Community growth</w:t>
      </w:r>
      <w:r w:rsidRPr="0028242B">
        <w:rPr>
          <w:rStyle w:val="Hyperlink"/>
          <w:rFonts w:ascii="Century Gothic" w:hAnsi="Century Gothic"/>
          <w:bCs/>
          <w:color w:val="auto"/>
          <w:sz w:val="17"/>
          <w:szCs w:val="17"/>
          <w:u w:val="none"/>
        </w:rPr>
        <w:t xml:space="preserve"> proces</w:t>
      </w:r>
      <w:r w:rsidR="00540864">
        <w:rPr>
          <w:rStyle w:val="Hyperlink"/>
          <w:rFonts w:ascii="Century Gothic" w:hAnsi="Century Gothic"/>
          <w:bCs/>
          <w:color w:val="auto"/>
          <w:sz w:val="17"/>
          <w:szCs w:val="17"/>
          <w:u w:val="none"/>
        </w:rPr>
        <w:t>s and ensuring that only the upper quartile of talent is provided entry</w:t>
      </w:r>
    </w:p>
    <w:p w14:paraId="01073F82" w14:textId="4B11C38F" w:rsidR="0028242B" w:rsidRPr="0028242B" w:rsidRDefault="0028242B" w:rsidP="0028242B">
      <w:pPr>
        <w:pStyle w:val="ListParagraph"/>
        <w:numPr>
          <w:ilvl w:val="0"/>
          <w:numId w:val="15"/>
        </w:numPr>
        <w:spacing w:after="0"/>
        <w:rPr>
          <w:rStyle w:val="Hyperlink"/>
          <w:rFonts w:ascii="Century Gothic" w:hAnsi="Century Gothic"/>
          <w:bCs/>
          <w:color w:val="auto"/>
          <w:sz w:val="17"/>
          <w:szCs w:val="17"/>
          <w:u w:val="none"/>
        </w:rPr>
      </w:pPr>
      <w:r w:rsidRPr="00E51C85">
        <w:rPr>
          <w:rStyle w:val="Hyperlink"/>
          <w:rFonts w:ascii="Century Gothic" w:hAnsi="Century Gothic"/>
          <w:b/>
          <w:color w:val="auto"/>
          <w:sz w:val="17"/>
          <w:szCs w:val="17"/>
          <w:u w:val="none"/>
        </w:rPr>
        <w:t>Cost Reduction through Automation:</w:t>
      </w:r>
      <w:r w:rsidRPr="0028242B">
        <w:rPr>
          <w:rStyle w:val="Hyperlink"/>
          <w:rFonts w:ascii="Century Gothic" w:hAnsi="Century Gothic"/>
          <w:bCs/>
          <w:color w:val="auto"/>
          <w:sz w:val="17"/>
          <w:szCs w:val="17"/>
          <w:u w:val="none"/>
        </w:rPr>
        <w:t xml:space="preserve"> Achieved a 90% reduction in the cost of acquisition by leveraging the automated assessment pathway, significantly lowering </w:t>
      </w:r>
      <w:r w:rsidR="00540864">
        <w:rPr>
          <w:rStyle w:val="Hyperlink"/>
          <w:rFonts w:ascii="Century Gothic" w:hAnsi="Century Gothic"/>
          <w:bCs/>
          <w:color w:val="auto"/>
          <w:sz w:val="17"/>
          <w:szCs w:val="17"/>
          <w:u w:val="none"/>
        </w:rPr>
        <w:t>acquisition cost</w:t>
      </w:r>
      <w:r w:rsidRPr="0028242B">
        <w:rPr>
          <w:rStyle w:val="Hyperlink"/>
          <w:rFonts w:ascii="Century Gothic" w:hAnsi="Century Gothic"/>
          <w:bCs/>
          <w:color w:val="auto"/>
          <w:sz w:val="17"/>
          <w:szCs w:val="17"/>
          <w:u w:val="none"/>
        </w:rPr>
        <w:t>.</w:t>
      </w:r>
    </w:p>
    <w:p w14:paraId="6325777D" w14:textId="77777777" w:rsidR="0028242B" w:rsidRPr="0028242B" w:rsidRDefault="0028242B" w:rsidP="0028242B">
      <w:pPr>
        <w:pStyle w:val="ListParagraph"/>
        <w:numPr>
          <w:ilvl w:val="0"/>
          <w:numId w:val="15"/>
        </w:numPr>
        <w:spacing w:after="0"/>
        <w:rPr>
          <w:rStyle w:val="Hyperlink"/>
          <w:rFonts w:ascii="Century Gothic" w:hAnsi="Century Gothic"/>
          <w:bCs/>
          <w:color w:val="auto"/>
          <w:sz w:val="17"/>
          <w:szCs w:val="17"/>
          <w:u w:val="none"/>
        </w:rPr>
      </w:pPr>
      <w:r w:rsidRPr="00E51C85">
        <w:rPr>
          <w:rStyle w:val="Hyperlink"/>
          <w:rFonts w:ascii="Century Gothic" w:hAnsi="Century Gothic"/>
          <w:b/>
          <w:color w:val="auto"/>
          <w:sz w:val="17"/>
          <w:szCs w:val="17"/>
          <w:u w:val="none"/>
        </w:rPr>
        <w:t>Metrics and Data Analysis:</w:t>
      </w:r>
      <w:r w:rsidRPr="0028242B">
        <w:rPr>
          <w:rStyle w:val="Hyperlink"/>
          <w:rFonts w:ascii="Century Gothic" w:hAnsi="Century Gothic"/>
          <w:bCs/>
          <w:color w:val="auto"/>
          <w:sz w:val="17"/>
          <w:szCs w:val="17"/>
          <w:u w:val="none"/>
        </w:rPr>
        <w:t xml:space="preserve"> Introduced and utilised metrics and data analysis to track key performance indicators, including conversion rates, growth, and speed metrics, to drive strategic decision-making.</w:t>
      </w:r>
    </w:p>
    <w:p w14:paraId="72334EF4" w14:textId="77777777" w:rsidR="0028242B" w:rsidRPr="0028242B" w:rsidRDefault="0028242B" w:rsidP="0028242B">
      <w:pPr>
        <w:pStyle w:val="ListParagraph"/>
        <w:numPr>
          <w:ilvl w:val="0"/>
          <w:numId w:val="15"/>
        </w:numPr>
        <w:spacing w:after="0"/>
        <w:rPr>
          <w:rStyle w:val="Hyperlink"/>
          <w:rFonts w:ascii="Century Gothic" w:hAnsi="Century Gothic"/>
          <w:bCs/>
          <w:color w:val="auto"/>
          <w:sz w:val="17"/>
          <w:szCs w:val="17"/>
          <w:u w:val="none"/>
        </w:rPr>
      </w:pPr>
      <w:r w:rsidRPr="00CD6292">
        <w:rPr>
          <w:rStyle w:val="Hyperlink"/>
          <w:rFonts w:ascii="Century Gothic" w:hAnsi="Century Gothic"/>
          <w:b/>
          <w:color w:val="auto"/>
          <w:sz w:val="17"/>
          <w:szCs w:val="17"/>
          <w:u w:val="none"/>
        </w:rPr>
        <w:t>Data Analytics for Forecasting</w:t>
      </w:r>
      <w:r w:rsidRPr="00E51C85">
        <w:rPr>
          <w:rStyle w:val="Hyperlink"/>
          <w:rFonts w:ascii="Century Gothic" w:hAnsi="Century Gothic"/>
          <w:bCs/>
          <w:color w:val="auto"/>
          <w:sz w:val="17"/>
          <w:szCs w:val="17"/>
          <w:u w:val="none"/>
        </w:rPr>
        <w:t>:</w:t>
      </w:r>
      <w:r w:rsidRPr="0028242B">
        <w:rPr>
          <w:rStyle w:val="Hyperlink"/>
          <w:rFonts w:ascii="Century Gothic" w:hAnsi="Century Gothic"/>
          <w:bCs/>
          <w:color w:val="auto"/>
          <w:sz w:val="17"/>
          <w:szCs w:val="17"/>
          <w:u w:val="none"/>
        </w:rPr>
        <w:t xml:space="preserve"> Launched and delivered critical data analytics to provide forecastable metrics related to cost, speed, and availability, enhancing financial and operational planning.</w:t>
      </w:r>
    </w:p>
    <w:p w14:paraId="10BDE8A3" w14:textId="77777777" w:rsidR="0028242B" w:rsidRPr="0028242B" w:rsidRDefault="0028242B" w:rsidP="0028242B">
      <w:pPr>
        <w:pStyle w:val="ListParagraph"/>
        <w:numPr>
          <w:ilvl w:val="0"/>
          <w:numId w:val="15"/>
        </w:numPr>
        <w:spacing w:after="0"/>
        <w:rPr>
          <w:rStyle w:val="Hyperlink"/>
          <w:rFonts w:ascii="Century Gothic" w:hAnsi="Century Gothic"/>
          <w:bCs/>
          <w:color w:val="auto"/>
          <w:sz w:val="17"/>
          <w:szCs w:val="17"/>
          <w:u w:val="none"/>
        </w:rPr>
      </w:pPr>
      <w:r w:rsidRPr="00E51C85">
        <w:rPr>
          <w:rStyle w:val="Hyperlink"/>
          <w:rFonts w:ascii="Century Gothic" w:hAnsi="Century Gothic"/>
          <w:b/>
          <w:color w:val="auto"/>
          <w:sz w:val="17"/>
          <w:szCs w:val="17"/>
          <w:u w:val="none"/>
        </w:rPr>
        <w:t>External Platform Implementation:</w:t>
      </w:r>
      <w:r w:rsidRPr="0028242B">
        <w:rPr>
          <w:rStyle w:val="Hyperlink"/>
          <w:rFonts w:ascii="Century Gothic" w:hAnsi="Century Gothic"/>
          <w:bCs/>
          <w:color w:val="auto"/>
          <w:sz w:val="17"/>
          <w:szCs w:val="17"/>
          <w:u w:val="none"/>
        </w:rPr>
        <w:t xml:space="preserve"> Led the deployment of an external platform to automate candidate acquisition and drive engagement with the automated assessment pathway, reducing manual input and further decreasing acquisition costs.</w:t>
      </w:r>
    </w:p>
    <w:p w14:paraId="6E1A2533" w14:textId="77777777" w:rsidR="0028242B" w:rsidRPr="0028242B" w:rsidRDefault="0028242B" w:rsidP="0028242B">
      <w:pPr>
        <w:pStyle w:val="ListParagraph"/>
        <w:numPr>
          <w:ilvl w:val="0"/>
          <w:numId w:val="15"/>
        </w:numPr>
        <w:spacing w:after="0"/>
        <w:rPr>
          <w:rStyle w:val="Hyperlink"/>
          <w:rFonts w:ascii="Century Gothic" w:hAnsi="Century Gothic"/>
          <w:bCs/>
          <w:color w:val="auto"/>
          <w:sz w:val="17"/>
          <w:szCs w:val="17"/>
          <w:u w:val="none"/>
        </w:rPr>
      </w:pPr>
      <w:r w:rsidRPr="00E51C85">
        <w:rPr>
          <w:rStyle w:val="Hyperlink"/>
          <w:rFonts w:ascii="Century Gothic" w:hAnsi="Century Gothic"/>
          <w:b/>
          <w:color w:val="auto"/>
          <w:sz w:val="17"/>
          <w:szCs w:val="17"/>
          <w:u w:val="none"/>
        </w:rPr>
        <w:t>Optimised Community Alignment</w:t>
      </w:r>
      <w:r w:rsidRPr="006738CD">
        <w:rPr>
          <w:rStyle w:val="Hyperlink"/>
          <w:rFonts w:ascii="Century Gothic" w:hAnsi="Century Gothic"/>
          <w:bCs/>
          <w:color w:val="auto"/>
          <w:sz w:val="17"/>
          <w:szCs w:val="17"/>
          <w:u w:val="none"/>
        </w:rPr>
        <w:t>:</w:t>
      </w:r>
      <w:r w:rsidRPr="0028242B">
        <w:rPr>
          <w:rStyle w:val="Hyperlink"/>
          <w:rFonts w:ascii="Century Gothic" w:hAnsi="Century Gothic"/>
          <w:bCs/>
          <w:color w:val="auto"/>
          <w:sz w:val="17"/>
          <w:szCs w:val="17"/>
          <w:u w:val="none"/>
        </w:rPr>
        <w:t xml:space="preserve"> Ensured that Community growth was optimally aligned with commercial opportunities and requirements, facilitating strategic expansion and resource allocation.</w:t>
      </w:r>
    </w:p>
    <w:p w14:paraId="5B6B6907" w14:textId="77777777" w:rsidR="0028242B" w:rsidRPr="0028242B" w:rsidRDefault="0028242B" w:rsidP="0028242B">
      <w:pPr>
        <w:pStyle w:val="ListParagraph"/>
        <w:numPr>
          <w:ilvl w:val="0"/>
          <w:numId w:val="15"/>
        </w:numPr>
        <w:spacing w:after="0"/>
        <w:rPr>
          <w:rStyle w:val="Hyperlink"/>
          <w:rFonts w:ascii="Century Gothic" w:hAnsi="Century Gothic"/>
          <w:bCs/>
          <w:color w:val="auto"/>
          <w:sz w:val="17"/>
          <w:szCs w:val="17"/>
          <w:u w:val="none"/>
        </w:rPr>
      </w:pPr>
      <w:r w:rsidRPr="00E51C85">
        <w:rPr>
          <w:rStyle w:val="Hyperlink"/>
          <w:rFonts w:ascii="Century Gothic" w:hAnsi="Century Gothic"/>
          <w:b/>
          <w:color w:val="auto"/>
          <w:sz w:val="17"/>
          <w:szCs w:val="17"/>
          <w:u w:val="none"/>
        </w:rPr>
        <w:t>Community Dashboard Creation:</w:t>
      </w:r>
      <w:r w:rsidRPr="0028242B">
        <w:rPr>
          <w:rStyle w:val="Hyperlink"/>
          <w:rFonts w:ascii="Century Gothic" w:hAnsi="Century Gothic"/>
          <w:bCs/>
          <w:color w:val="auto"/>
          <w:sz w:val="17"/>
          <w:szCs w:val="17"/>
          <w:u w:val="none"/>
        </w:rPr>
        <w:t xml:space="preserve"> Developed a comprehensive Community Dashboard that provided essential insights into technical capability and availability, enhancing transparency and management oversight.</w:t>
      </w:r>
    </w:p>
    <w:p w14:paraId="21B13932" w14:textId="6DC9D65F" w:rsidR="00303360" w:rsidRPr="0028242B" w:rsidRDefault="0028242B" w:rsidP="0028242B">
      <w:pPr>
        <w:pStyle w:val="ListParagraph"/>
        <w:numPr>
          <w:ilvl w:val="0"/>
          <w:numId w:val="15"/>
        </w:numPr>
        <w:spacing w:after="0"/>
        <w:rPr>
          <w:rStyle w:val="Hyperlink"/>
          <w:rFonts w:ascii="Century Gothic" w:hAnsi="Century Gothic"/>
          <w:bCs/>
          <w:color w:val="auto"/>
          <w:sz w:val="17"/>
          <w:szCs w:val="17"/>
          <w:u w:val="none"/>
        </w:rPr>
      </w:pPr>
      <w:r w:rsidRPr="00E51C85">
        <w:rPr>
          <w:rStyle w:val="Hyperlink"/>
          <w:rFonts w:ascii="Century Gothic" w:hAnsi="Century Gothic"/>
          <w:b/>
          <w:color w:val="auto"/>
          <w:sz w:val="17"/>
          <w:szCs w:val="17"/>
          <w:u w:val="none"/>
        </w:rPr>
        <w:t>Community Engagement Leadership:</w:t>
      </w:r>
      <w:r w:rsidRPr="0028242B">
        <w:rPr>
          <w:rStyle w:val="Hyperlink"/>
          <w:rFonts w:ascii="Century Gothic" w:hAnsi="Century Gothic"/>
          <w:bCs/>
          <w:color w:val="auto"/>
          <w:sz w:val="17"/>
          <w:szCs w:val="17"/>
          <w:u w:val="none"/>
        </w:rPr>
        <w:t xml:space="preserve"> Oversaw and led engagement initiatives with all Community members, fostering strong relationships and ensuring effective communication and collaboration.</w:t>
      </w:r>
    </w:p>
    <w:p w14:paraId="5ABA8649" w14:textId="77777777" w:rsidR="0028242B" w:rsidRDefault="0028242B" w:rsidP="0028242B">
      <w:pPr>
        <w:spacing w:after="0"/>
        <w:rPr>
          <w:rStyle w:val="Hyperlink"/>
          <w:rFonts w:ascii="Century Gothic" w:hAnsi="Century Gothic"/>
          <w:bCs/>
          <w:color w:val="auto"/>
          <w:sz w:val="17"/>
          <w:szCs w:val="17"/>
          <w:u w:val="none"/>
        </w:rPr>
      </w:pPr>
    </w:p>
    <w:p w14:paraId="1A026E3F" w14:textId="77777777" w:rsidR="00C52AB5" w:rsidRDefault="00303360" w:rsidP="00C52AB5">
      <w:pPr>
        <w:spacing w:after="0"/>
        <w:rPr>
          <w:rStyle w:val="Hyperlink"/>
          <w:rFonts w:ascii="Century Gothic" w:hAnsi="Century Gothic"/>
          <w:b/>
          <w:color w:val="auto"/>
          <w:sz w:val="17"/>
          <w:szCs w:val="17"/>
          <w:u w:val="none"/>
        </w:rPr>
      </w:pPr>
      <w:r w:rsidRPr="00303360">
        <w:rPr>
          <w:rStyle w:val="Hyperlink"/>
          <w:rFonts w:ascii="Century Gothic" w:hAnsi="Century Gothic"/>
          <w:b/>
          <w:color w:val="auto"/>
          <w:sz w:val="17"/>
          <w:szCs w:val="17"/>
          <w:u w:val="none"/>
        </w:rPr>
        <w:t>Fulfilment</w:t>
      </w:r>
      <w:r w:rsidR="008254FE">
        <w:rPr>
          <w:rStyle w:val="Hyperlink"/>
          <w:rFonts w:ascii="Century Gothic" w:hAnsi="Century Gothic"/>
          <w:b/>
          <w:color w:val="auto"/>
          <w:sz w:val="17"/>
          <w:szCs w:val="17"/>
          <w:u w:val="none"/>
        </w:rPr>
        <w:t xml:space="preserve"> –</w:t>
      </w:r>
      <w:r w:rsidR="00E51C85" w:rsidRPr="00E51C85">
        <w:rPr>
          <w:rStyle w:val="Hyperlink"/>
          <w:rFonts w:ascii="Century Gothic" w:hAnsi="Century Gothic"/>
          <w:b/>
          <w:color w:val="auto"/>
          <w:sz w:val="17"/>
          <w:szCs w:val="17"/>
          <w:u w:val="none"/>
        </w:rPr>
        <w:t>Streamlined Talent Deployment:</w:t>
      </w:r>
    </w:p>
    <w:p w14:paraId="6ECEFDD1" w14:textId="7DDA15D3" w:rsidR="00E51C85" w:rsidRPr="00E51C85" w:rsidRDefault="00E51C85" w:rsidP="00E51C85">
      <w:pPr>
        <w:pStyle w:val="ListParagraph"/>
        <w:numPr>
          <w:ilvl w:val="0"/>
          <w:numId w:val="16"/>
        </w:numPr>
        <w:spacing w:after="0"/>
        <w:rPr>
          <w:rStyle w:val="Hyperlink"/>
          <w:rFonts w:ascii="Century Gothic" w:hAnsi="Century Gothic"/>
          <w:bCs/>
          <w:color w:val="auto"/>
          <w:sz w:val="17"/>
          <w:szCs w:val="17"/>
          <w:u w:val="none"/>
        </w:rPr>
      </w:pPr>
      <w:r w:rsidRPr="00E51C85">
        <w:rPr>
          <w:rStyle w:val="Hyperlink"/>
          <w:rFonts w:ascii="Century Gothic" w:hAnsi="Century Gothic"/>
          <w:b/>
          <w:color w:val="auto"/>
          <w:sz w:val="17"/>
          <w:szCs w:val="17"/>
          <w:u w:val="none"/>
        </w:rPr>
        <w:t>Strategic Geographic Deployment:</w:t>
      </w:r>
      <w:r w:rsidRPr="00E51C85">
        <w:rPr>
          <w:rStyle w:val="Hyperlink"/>
          <w:rFonts w:ascii="Century Gothic" w:hAnsi="Century Gothic"/>
          <w:bCs/>
          <w:color w:val="auto"/>
          <w:sz w:val="17"/>
          <w:szCs w:val="17"/>
          <w:u w:val="none"/>
        </w:rPr>
        <w:t xml:space="preserve"> Spearheaded </w:t>
      </w:r>
      <w:r w:rsidR="009606F1">
        <w:rPr>
          <w:rStyle w:val="Hyperlink"/>
          <w:rFonts w:ascii="Century Gothic" w:hAnsi="Century Gothic"/>
          <w:bCs/>
          <w:color w:val="auto"/>
          <w:sz w:val="17"/>
          <w:szCs w:val="17"/>
          <w:u w:val="none"/>
        </w:rPr>
        <w:t>the</w:t>
      </w:r>
      <w:r w:rsidRPr="00E51C85">
        <w:rPr>
          <w:rStyle w:val="Hyperlink"/>
          <w:rFonts w:ascii="Century Gothic" w:hAnsi="Century Gothic"/>
          <w:bCs/>
          <w:color w:val="auto"/>
          <w:sz w:val="17"/>
          <w:szCs w:val="17"/>
          <w:u w:val="none"/>
        </w:rPr>
        <w:t xml:space="preserve"> commercial strategy for deploying talent from alternate geographic locations, resulting in a significant margin increase, from 25% to 60%.</w:t>
      </w:r>
    </w:p>
    <w:p w14:paraId="1FC553D8" w14:textId="0DCBEF36" w:rsidR="00E51C85" w:rsidRPr="00E51C85" w:rsidRDefault="00E51C85" w:rsidP="00E51C85">
      <w:pPr>
        <w:pStyle w:val="ListParagraph"/>
        <w:numPr>
          <w:ilvl w:val="0"/>
          <w:numId w:val="16"/>
        </w:numPr>
        <w:spacing w:after="0"/>
        <w:rPr>
          <w:rStyle w:val="Hyperlink"/>
          <w:rFonts w:ascii="Century Gothic" w:hAnsi="Century Gothic"/>
          <w:bCs/>
          <w:color w:val="auto"/>
          <w:sz w:val="17"/>
          <w:szCs w:val="17"/>
          <w:u w:val="none"/>
        </w:rPr>
      </w:pPr>
      <w:r w:rsidRPr="00E51C85">
        <w:rPr>
          <w:rStyle w:val="Hyperlink"/>
          <w:rFonts w:ascii="Century Gothic" w:hAnsi="Century Gothic"/>
          <w:b/>
          <w:color w:val="auto"/>
          <w:sz w:val="17"/>
          <w:szCs w:val="17"/>
          <w:u w:val="none"/>
        </w:rPr>
        <w:t>Multi-Geographic Solutions Strategy:</w:t>
      </w:r>
      <w:r w:rsidRPr="00E51C85">
        <w:rPr>
          <w:rStyle w:val="Hyperlink"/>
          <w:rFonts w:ascii="Century Gothic" w:hAnsi="Century Gothic"/>
          <w:bCs/>
          <w:color w:val="auto"/>
          <w:sz w:val="17"/>
          <w:szCs w:val="17"/>
          <w:u w:val="none"/>
        </w:rPr>
        <w:t xml:space="preserve"> Designed and implemented a comprehensive multi-geographic solutions strategy, including Onshore, Nearshore, and Offshore models, to achieve the afore-mentioned margin increase.</w:t>
      </w:r>
    </w:p>
    <w:p w14:paraId="3C25613A" w14:textId="77777777" w:rsidR="00E51C85" w:rsidRDefault="00E51C85" w:rsidP="00E51C85">
      <w:pPr>
        <w:pStyle w:val="ListParagraph"/>
        <w:numPr>
          <w:ilvl w:val="0"/>
          <w:numId w:val="16"/>
        </w:numPr>
        <w:spacing w:after="0"/>
        <w:rPr>
          <w:rStyle w:val="Hyperlink"/>
          <w:rFonts w:ascii="Century Gothic" w:hAnsi="Century Gothic"/>
          <w:bCs/>
          <w:color w:val="auto"/>
          <w:sz w:val="17"/>
          <w:szCs w:val="17"/>
          <w:u w:val="none"/>
        </w:rPr>
      </w:pPr>
      <w:r w:rsidRPr="00E51C85">
        <w:rPr>
          <w:rStyle w:val="Hyperlink"/>
          <w:rFonts w:ascii="Century Gothic" w:hAnsi="Century Gothic"/>
          <w:b/>
          <w:color w:val="auto"/>
          <w:sz w:val="17"/>
          <w:szCs w:val="17"/>
          <w:u w:val="none"/>
        </w:rPr>
        <w:lastRenderedPageBreak/>
        <w:t>Proprietary Platform Development:</w:t>
      </w:r>
      <w:r w:rsidRPr="00E51C85">
        <w:rPr>
          <w:rStyle w:val="Hyperlink"/>
          <w:rFonts w:ascii="Century Gothic" w:hAnsi="Century Gothic"/>
          <w:bCs/>
          <w:color w:val="auto"/>
          <w:sz w:val="17"/>
          <w:szCs w:val="17"/>
          <w:u w:val="none"/>
        </w:rPr>
        <w:t xml:space="preserve"> Created user requirements for the proprietary platform “Engineer” to accurately identify Community members aligned with client project needs, streamlining the talent matching process.</w:t>
      </w:r>
    </w:p>
    <w:p w14:paraId="18CABDB1" w14:textId="5C22F7BC" w:rsidR="00CD6292" w:rsidRPr="00E51C85" w:rsidRDefault="00CD6292" w:rsidP="00E51C85">
      <w:pPr>
        <w:pStyle w:val="ListParagraph"/>
        <w:numPr>
          <w:ilvl w:val="0"/>
          <w:numId w:val="16"/>
        </w:numPr>
        <w:spacing w:after="0"/>
        <w:rPr>
          <w:rStyle w:val="Hyperlink"/>
          <w:rFonts w:ascii="Century Gothic" w:hAnsi="Century Gothic"/>
          <w:bCs/>
          <w:color w:val="auto"/>
          <w:sz w:val="17"/>
          <w:szCs w:val="17"/>
          <w:u w:val="none"/>
        </w:rPr>
      </w:pPr>
      <w:r>
        <w:rPr>
          <w:rStyle w:val="Hyperlink"/>
          <w:rFonts w:ascii="Century Gothic" w:hAnsi="Century Gothic"/>
          <w:b/>
          <w:color w:val="auto"/>
          <w:sz w:val="17"/>
          <w:szCs w:val="17"/>
          <w:u w:val="none"/>
        </w:rPr>
        <w:t>Fulfilment Negotiation Strategy:</w:t>
      </w:r>
      <w:r>
        <w:rPr>
          <w:rStyle w:val="Hyperlink"/>
          <w:rFonts w:ascii="Century Gothic" w:hAnsi="Century Gothic"/>
          <w:bCs/>
          <w:color w:val="auto"/>
          <w:sz w:val="17"/>
          <w:szCs w:val="17"/>
          <w:u w:val="none"/>
        </w:rPr>
        <w:t xml:space="preserve"> Designed and developed a comprehensive program to ensure Fulfilment team focus on reduction of cost to drive project profitability</w:t>
      </w:r>
    </w:p>
    <w:p w14:paraId="5649BDBF" w14:textId="1E674810" w:rsidR="00E51C85" w:rsidRPr="00E51C85" w:rsidRDefault="00E51C85" w:rsidP="00E51C85">
      <w:pPr>
        <w:pStyle w:val="ListParagraph"/>
        <w:numPr>
          <w:ilvl w:val="0"/>
          <w:numId w:val="16"/>
        </w:numPr>
        <w:spacing w:after="0"/>
        <w:rPr>
          <w:rStyle w:val="Hyperlink"/>
          <w:rFonts w:ascii="Century Gothic" w:hAnsi="Century Gothic"/>
          <w:bCs/>
          <w:color w:val="auto"/>
          <w:sz w:val="17"/>
          <w:szCs w:val="17"/>
          <w:u w:val="none"/>
        </w:rPr>
      </w:pPr>
      <w:r w:rsidRPr="00E51C85">
        <w:rPr>
          <w:rStyle w:val="Hyperlink"/>
          <w:rFonts w:ascii="Century Gothic" w:hAnsi="Century Gothic"/>
          <w:b/>
          <w:color w:val="auto"/>
          <w:sz w:val="17"/>
          <w:szCs w:val="17"/>
          <w:u w:val="none"/>
        </w:rPr>
        <w:t>Fulfilment-Led Project Oversight:</w:t>
      </w:r>
      <w:r w:rsidRPr="00E51C85">
        <w:rPr>
          <w:rStyle w:val="Hyperlink"/>
          <w:rFonts w:ascii="Century Gothic" w:hAnsi="Century Gothic"/>
          <w:bCs/>
          <w:color w:val="auto"/>
          <w:sz w:val="17"/>
          <w:szCs w:val="17"/>
          <w:u w:val="none"/>
        </w:rPr>
        <w:t xml:space="preserve"> Developed and executed a fulfilment-led “project oversight” </w:t>
      </w:r>
      <w:r w:rsidR="009606F1">
        <w:rPr>
          <w:rStyle w:val="Hyperlink"/>
          <w:rFonts w:ascii="Century Gothic" w:hAnsi="Century Gothic"/>
          <w:bCs/>
          <w:color w:val="auto"/>
          <w:sz w:val="17"/>
          <w:szCs w:val="17"/>
          <w:u w:val="none"/>
        </w:rPr>
        <w:t>strategy</w:t>
      </w:r>
      <w:r w:rsidRPr="00E51C85">
        <w:rPr>
          <w:rStyle w:val="Hyperlink"/>
          <w:rFonts w:ascii="Century Gothic" w:hAnsi="Century Gothic"/>
          <w:bCs/>
          <w:color w:val="auto"/>
          <w:sz w:val="17"/>
          <w:szCs w:val="17"/>
          <w:u w:val="none"/>
        </w:rPr>
        <w:t xml:space="preserve"> for clients requiring team augmentation, leading to reduced project management costs and enhanced project profitability.</w:t>
      </w:r>
    </w:p>
    <w:p w14:paraId="54C4659E" w14:textId="77777777" w:rsidR="00E51C85" w:rsidRPr="00E51C85" w:rsidRDefault="00E51C85" w:rsidP="00E51C85">
      <w:pPr>
        <w:pStyle w:val="ListParagraph"/>
        <w:numPr>
          <w:ilvl w:val="0"/>
          <w:numId w:val="16"/>
        </w:numPr>
        <w:spacing w:after="0"/>
        <w:rPr>
          <w:rStyle w:val="Hyperlink"/>
          <w:rFonts w:ascii="Century Gothic" w:hAnsi="Century Gothic"/>
          <w:bCs/>
          <w:color w:val="auto"/>
          <w:sz w:val="17"/>
          <w:szCs w:val="17"/>
          <w:u w:val="none"/>
        </w:rPr>
      </w:pPr>
      <w:r w:rsidRPr="00E51C85">
        <w:rPr>
          <w:rStyle w:val="Hyperlink"/>
          <w:rFonts w:ascii="Century Gothic" w:hAnsi="Century Gothic"/>
          <w:b/>
          <w:color w:val="auto"/>
          <w:sz w:val="17"/>
          <w:szCs w:val="17"/>
          <w:u w:val="none"/>
        </w:rPr>
        <w:t>Data-Driven Performance Metrics:</w:t>
      </w:r>
      <w:r w:rsidRPr="00E51C85">
        <w:rPr>
          <w:rStyle w:val="Hyperlink"/>
          <w:rFonts w:ascii="Century Gothic" w:hAnsi="Century Gothic"/>
          <w:bCs/>
          <w:color w:val="auto"/>
          <w:sz w:val="17"/>
          <w:szCs w:val="17"/>
          <w:u w:val="none"/>
        </w:rPr>
        <w:t xml:space="preserve"> Introduced and leveraged data analytics to assess key performance metrics related to talent deployment, speed of conversion, and project profitability, informing strategic decisions.</w:t>
      </w:r>
    </w:p>
    <w:p w14:paraId="4EC9C40F" w14:textId="1ED2E19B" w:rsidR="00E51C85" w:rsidRPr="00E51C85" w:rsidRDefault="00E51C85" w:rsidP="00E51C85">
      <w:pPr>
        <w:pStyle w:val="ListParagraph"/>
        <w:numPr>
          <w:ilvl w:val="0"/>
          <w:numId w:val="16"/>
        </w:numPr>
        <w:spacing w:after="0"/>
        <w:rPr>
          <w:rStyle w:val="Hyperlink"/>
          <w:rFonts w:ascii="Century Gothic" w:hAnsi="Century Gothic"/>
          <w:bCs/>
          <w:color w:val="auto"/>
          <w:sz w:val="17"/>
          <w:szCs w:val="17"/>
          <w:u w:val="none"/>
        </w:rPr>
      </w:pPr>
      <w:r w:rsidRPr="00E51C85">
        <w:rPr>
          <w:rStyle w:val="Hyperlink"/>
          <w:rFonts w:ascii="Century Gothic" w:hAnsi="Century Gothic"/>
          <w:b/>
          <w:color w:val="auto"/>
          <w:sz w:val="17"/>
          <w:szCs w:val="17"/>
          <w:u w:val="none"/>
        </w:rPr>
        <w:t>Cost Analysis:</w:t>
      </w:r>
      <w:r w:rsidRPr="00E51C85">
        <w:rPr>
          <w:rStyle w:val="Hyperlink"/>
          <w:rFonts w:ascii="Century Gothic" w:hAnsi="Century Gothic"/>
          <w:bCs/>
          <w:color w:val="auto"/>
          <w:sz w:val="17"/>
          <w:szCs w:val="17"/>
          <w:u w:val="none"/>
        </w:rPr>
        <w:t xml:space="preserve"> Led the ideation and development of a dashboard to clearly illustrate individual project fulfilment costs, including human capital input, capacity drain, and ROI, facilitating predictable commercial analysis of various project profiles.</w:t>
      </w:r>
    </w:p>
    <w:p w14:paraId="3D152E49" w14:textId="30A69207" w:rsidR="00E51C85" w:rsidRPr="00E51C85" w:rsidRDefault="00E51C85" w:rsidP="00E51C85">
      <w:pPr>
        <w:pStyle w:val="ListParagraph"/>
        <w:numPr>
          <w:ilvl w:val="0"/>
          <w:numId w:val="16"/>
        </w:numPr>
        <w:spacing w:after="0"/>
        <w:rPr>
          <w:rStyle w:val="Hyperlink"/>
          <w:rFonts w:ascii="Century Gothic" w:hAnsi="Century Gothic"/>
          <w:bCs/>
          <w:color w:val="auto"/>
          <w:sz w:val="17"/>
          <w:szCs w:val="17"/>
          <w:u w:val="none"/>
        </w:rPr>
      </w:pPr>
      <w:r w:rsidRPr="00E51C85">
        <w:rPr>
          <w:rStyle w:val="Hyperlink"/>
          <w:rFonts w:ascii="Century Gothic" w:hAnsi="Century Gothic"/>
          <w:b/>
          <w:color w:val="auto"/>
          <w:sz w:val="17"/>
          <w:szCs w:val="17"/>
          <w:u w:val="none"/>
        </w:rPr>
        <w:t>Tech Qualification Process:</w:t>
      </w:r>
      <w:r w:rsidRPr="00E51C85">
        <w:rPr>
          <w:rStyle w:val="Hyperlink"/>
          <w:rFonts w:ascii="Century Gothic" w:hAnsi="Century Gothic"/>
          <w:bCs/>
          <w:color w:val="auto"/>
          <w:sz w:val="17"/>
          <w:szCs w:val="17"/>
          <w:u w:val="none"/>
        </w:rPr>
        <w:t xml:space="preserve"> Designed and implemented the “Tech Qualification Process,” including a comprehensive assessment library, to reduce fulfilment costs and enhance </w:t>
      </w:r>
      <w:r w:rsidR="00CD6292">
        <w:rPr>
          <w:rStyle w:val="Hyperlink"/>
          <w:rFonts w:ascii="Century Gothic" w:hAnsi="Century Gothic"/>
          <w:bCs/>
          <w:color w:val="auto"/>
          <w:sz w:val="17"/>
          <w:szCs w:val="17"/>
          <w:u w:val="none"/>
        </w:rPr>
        <w:t>deployment</w:t>
      </w:r>
      <w:r w:rsidRPr="00E51C85">
        <w:rPr>
          <w:rStyle w:val="Hyperlink"/>
          <w:rFonts w:ascii="Century Gothic" w:hAnsi="Century Gothic"/>
          <w:bCs/>
          <w:color w:val="auto"/>
          <w:sz w:val="17"/>
          <w:szCs w:val="17"/>
          <w:u w:val="none"/>
        </w:rPr>
        <w:t xml:space="preserve"> efficiency.</w:t>
      </w:r>
    </w:p>
    <w:p w14:paraId="1DE9A6ED" w14:textId="65383C41" w:rsidR="00577C1D" w:rsidRDefault="00E51C85" w:rsidP="00E51C85">
      <w:pPr>
        <w:pStyle w:val="ListParagraph"/>
        <w:numPr>
          <w:ilvl w:val="0"/>
          <w:numId w:val="16"/>
        </w:numPr>
        <w:spacing w:after="0"/>
        <w:rPr>
          <w:rStyle w:val="Hyperlink"/>
          <w:rFonts w:ascii="Century Gothic" w:hAnsi="Century Gothic"/>
          <w:bCs/>
          <w:color w:val="auto"/>
          <w:sz w:val="17"/>
          <w:szCs w:val="17"/>
          <w:u w:val="none"/>
        </w:rPr>
      </w:pPr>
      <w:r w:rsidRPr="00E51C85">
        <w:rPr>
          <w:rStyle w:val="Hyperlink"/>
          <w:rFonts w:ascii="Century Gothic" w:hAnsi="Century Gothic"/>
          <w:b/>
          <w:color w:val="auto"/>
          <w:sz w:val="17"/>
          <w:szCs w:val="17"/>
          <w:u w:val="none"/>
        </w:rPr>
        <w:t>Community Review Board Creation:</w:t>
      </w:r>
      <w:r w:rsidRPr="00E51C85">
        <w:rPr>
          <w:rStyle w:val="Hyperlink"/>
          <w:rFonts w:ascii="Century Gothic" w:hAnsi="Century Gothic"/>
          <w:bCs/>
          <w:color w:val="auto"/>
          <w:sz w:val="17"/>
          <w:szCs w:val="17"/>
          <w:u w:val="none"/>
        </w:rPr>
        <w:t xml:space="preserve"> Established the “Community Review Board” to streamline scaling and reduce the cost of talent assessment processes, ensuring thorough evaluation of talent before project deployment.</w:t>
      </w:r>
    </w:p>
    <w:p w14:paraId="6905D977" w14:textId="77777777" w:rsidR="00E51C85" w:rsidRDefault="00E51C85" w:rsidP="00E51C85">
      <w:pPr>
        <w:spacing w:after="0"/>
        <w:rPr>
          <w:rStyle w:val="Hyperlink"/>
          <w:rFonts w:ascii="Century Gothic" w:hAnsi="Century Gothic"/>
          <w:bCs/>
          <w:color w:val="auto"/>
          <w:sz w:val="17"/>
          <w:szCs w:val="17"/>
          <w:u w:val="none"/>
        </w:rPr>
      </w:pPr>
    </w:p>
    <w:p w14:paraId="14ED63F8" w14:textId="24184C4E" w:rsidR="00E51C85" w:rsidRDefault="00E51C85" w:rsidP="00E51C85">
      <w:pPr>
        <w:spacing w:after="0"/>
        <w:rPr>
          <w:rStyle w:val="Hyperlink"/>
          <w:rFonts w:ascii="Century Gothic" w:hAnsi="Century Gothic"/>
          <w:b/>
          <w:color w:val="auto"/>
          <w:sz w:val="17"/>
          <w:szCs w:val="17"/>
          <w:u w:val="none"/>
        </w:rPr>
      </w:pPr>
      <w:r w:rsidRPr="00E51C85">
        <w:rPr>
          <w:rStyle w:val="Hyperlink"/>
          <w:rFonts w:ascii="Century Gothic" w:hAnsi="Century Gothic"/>
          <w:b/>
          <w:color w:val="auto"/>
          <w:sz w:val="17"/>
          <w:szCs w:val="17"/>
          <w:u w:val="none"/>
        </w:rPr>
        <w:t>Distributed Talent Acquisition</w:t>
      </w:r>
      <w:r w:rsidR="008254FE">
        <w:rPr>
          <w:rStyle w:val="Hyperlink"/>
          <w:rFonts w:ascii="Century Gothic" w:hAnsi="Century Gothic"/>
          <w:b/>
          <w:color w:val="auto"/>
          <w:sz w:val="17"/>
          <w:szCs w:val="17"/>
          <w:u w:val="none"/>
        </w:rPr>
        <w:t xml:space="preserve"> – </w:t>
      </w:r>
    </w:p>
    <w:p w14:paraId="077AB749" w14:textId="2C7D9C49" w:rsidR="00B84404" w:rsidRPr="00B84404" w:rsidRDefault="00B84404" w:rsidP="00B84404">
      <w:pPr>
        <w:pStyle w:val="ListParagraph"/>
        <w:numPr>
          <w:ilvl w:val="0"/>
          <w:numId w:val="16"/>
        </w:numPr>
        <w:spacing w:after="0"/>
        <w:rPr>
          <w:rFonts w:ascii="Century Gothic" w:hAnsi="Century Gothic"/>
          <w:sz w:val="17"/>
          <w:szCs w:val="17"/>
        </w:rPr>
      </w:pPr>
      <w:r w:rsidRPr="00B84404">
        <w:rPr>
          <w:rFonts w:ascii="Century Gothic" w:hAnsi="Century Gothic"/>
          <w:b/>
          <w:bCs/>
          <w:sz w:val="17"/>
          <w:szCs w:val="17"/>
        </w:rPr>
        <w:t>Strategic Leadership in Talent Acquisition:</w:t>
      </w:r>
      <w:r w:rsidRPr="00B84404">
        <w:rPr>
          <w:rFonts w:ascii="Century Gothic" w:hAnsi="Century Gothic"/>
          <w:sz w:val="17"/>
          <w:szCs w:val="17"/>
        </w:rPr>
        <w:t xml:space="preserve"> Spearheaded the strategic direction of the talent acquisition function, ensuring the identification and acquisition of high-calibre talent that directly supports the organisation’s growth and commercial objectives. Focused on aligning talent acquisition efforts with long-term business goals to maximise return on investment in human capital.</w:t>
      </w:r>
    </w:p>
    <w:p w14:paraId="09D61928" w14:textId="69E15A68" w:rsidR="00B84404" w:rsidRPr="00B84404" w:rsidRDefault="00B84404" w:rsidP="00B84404">
      <w:pPr>
        <w:pStyle w:val="ListParagraph"/>
        <w:numPr>
          <w:ilvl w:val="0"/>
          <w:numId w:val="16"/>
        </w:numPr>
        <w:spacing w:after="0"/>
        <w:rPr>
          <w:rFonts w:ascii="Century Gothic" w:hAnsi="Century Gothic"/>
          <w:sz w:val="17"/>
          <w:szCs w:val="17"/>
        </w:rPr>
      </w:pPr>
      <w:r w:rsidRPr="00B84404">
        <w:rPr>
          <w:rFonts w:ascii="Century Gothic" w:hAnsi="Century Gothic"/>
          <w:b/>
          <w:bCs/>
          <w:sz w:val="17"/>
          <w:szCs w:val="17"/>
        </w:rPr>
        <w:t>Employer Branding Strategy Development:</w:t>
      </w:r>
      <w:r w:rsidRPr="00B84404">
        <w:rPr>
          <w:rFonts w:ascii="Century Gothic" w:hAnsi="Century Gothic"/>
          <w:sz w:val="17"/>
          <w:szCs w:val="17"/>
        </w:rPr>
        <w:t xml:space="preserve"> Led the ideation and launch of a comprehensive employer branding strategy aimed at driving high levels of candidate engagement. This initiative significantly enhanced the organisation's market positioning as an employer of choice, attracting top-tier talent and reducing the time and cost to hire.</w:t>
      </w:r>
    </w:p>
    <w:p w14:paraId="758FB865" w14:textId="05564956" w:rsidR="00B84404" w:rsidRPr="00B84404" w:rsidRDefault="00B84404" w:rsidP="00B84404">
      <w:pPr>
        <w:pStyle w:val="ListParagraph"/>
        <w:numPr>
          <w:ilvl w:val="0"/>
          <w:numId w:val="16"/>
        </w:numPr>
        <w:spacing w:after="0"/>
        <w:rPr>
          <w:rFonts w:ascii="Century Gothic" w:hAnsi="Century Gothic"/>
          <w:sz w:val="17"/>
          <w:szCs w:val="17"/>
        </w:rPr>
      </w:pPr>
      <w:r w:rsidRPr="00B84404">
        <w:rPr>
          <w:rFonts w:ascii="Century Gothic" w:hAnsi="Century Gothic"/>
          <w:b/>
          <w:bCs/>
          <w:sz w:val="17"/>
          <w:szCs w:val="17"/>
        </w:rPr>
        <w:t>Automated Talent Acquisition Funnel Implementation</w:t>
      </w:r>
      <w:r w:rsidRPr="00B84404">
        <w:rPr>
          <w:rFonts w:ascii="Century Gothic" w:hAnsi="Century Gothic"/>
          <w:sz w:val="17"/>
          <w:szCs w:val="17"/>
        </w:rPr>
        <w:t>: Conceptualised and deployed an automated talent acquisition funnel, creating an “always-on” engagement model that continuously nurtures and attracts talent. This innovative approach streamlined candidate pipelines, reduced manual processes, and significantly improved the efficiency of talent sourcing and recruitment.</w:t>
      </w:r>
    </w:p>
    <w:p w14:paraId="25A1E29E" w14:textId="5A481DE4" w:rsidR="00B84404" w:rsidRPr="00B84404" w:rsidRDefault="00B84404" w:rsidP="00B84404">
      <w:pPr>
        <w:pStyle w:val="ListParagraph"/>
        <w:numPr>
          <w:ilvl w:val="0"/>
          <w:numId w:val="16"/>
        </w:numPr>
        <w:spacing w:after="0"/>
        <w:rPr>
          <w:rFonts w:ascii="Century Gothic" w:hAnsi="Century Gothic"/>
          <w:sz w:val="17"/>
          <w:szCs w:val="17"/>
        </w:rPr>
      </w:pPr>
      <w:r w:rsidRPr="00B84404">
        <w:rPr>
          <w:rFonts w:ascii="Century Gothic" w:hAnsi="Century Gothic"/>
          <w:b/>
          <w:bCs/>
          <w:sz w:val="17"/>
          <w:szCs w:val="17"/>
        </w:rPr>
        <w:t>Process and Structure Redesign for Enhanced Engagement:</w:t>
      </w:r>
      <w:r w:rsidRPr="00B84404">
        <w:rPr>
          <w:rFonts w:ascii="Century Gothic" w:hAnsi="Century Gothic"/>
          <w:sz w:val="17"/>
          <w:szCs w:val="17"/>
        </w:rPr>
        <w:t xml:space="preserve"> Orchestrated a complete redesign of talent acquisition processes and organisational structure to ensure seamless and positive experiences for both candidates and hiring managers. These enhancements led to improved candidate satisfaction, faster hiring times, and better alignment of talent with business needs.</w:t>
      </w:r>
    </w:p>
    <w:p w14:paraId="4E7F9ED7" w14:textId="1BAF8FC5" w:rsidR="00B84404" w:rsidRPr="00B84404" w:rsidRDefault="00B84404" w:rsidP="00B84404">
      <w:pPr>
        <w:pStyle w:val="ListParagraph"/>
        <w:numPr>
          <w:ilvl w:val="0"/>
          <w:numId w:val="16"/>
        </w:numPr>
        <w:spacing w:after="0"/>
        <w:rPr>
          <w:rFonts w:ascii="Century Gothic" w:hAnsi="Century Gothic"/>
          <w:sz w:val="17"/>
          <w:szCs w:val="17"/>
        </w:rPr>
      </w:pPr>
      <w:r w:rsidRPr="00B84404">
        <w:rPr>
          <w:rFonts w:ascii="Century Gothic" w:hAnsi="Century Gothic"/>
          <w:b/>
          <w:bCs/>
          <w:sz w:val="17"/>
          <w:szCs w:val="17"/>
        </w:rPr>
        <w:t>Introduction of Data-Driven Talent Acquisition Metrics:</w:t>
      </w:r>
      <w:r w:rsidRPr="00B84404">
        <w:rPr>
          <w:rFonts w:ascii="Century Gothic" w:hAnsi="Century Gothic"/>
          <w:sz w:val="17"/>
          <w:szCs w:val="17"/>
        </w:rPr>
        <w:t xml:space="preserve"> Implemented advanced data analytics to monitor and report on key performance indicators such as source efficiency, time to hire, cost per hire, candidate experience satisfaction, hiring manager satisfaction, and conversion rates throughout the talent acquisition funnel. These insights enabled more informed decision-making, improved recruitment outcomes, and enhanced overall function performance.</w:t>
      </w:r>
    </w:p>
    <w:p w14:paraId="10FD76F9" w14:textId="392B272C" w:rsidR="00B84404" w:rsidRPr="00B84404" w:rsidRDefault="00B84404" w:rsidP="00B84404">
      <w:pPr>
        <w:pStyle w:val="ListParagraph"/>
        <w:numPr>
          <w:ilvl w:val="0"/>
          <w:numId w:val="16"/>
        </w:numPr>
        <w:spacing w:after="0"/>
        <w:rPr>
          <w:rFonts w:ascii="Century Gothic" w:hAnsi="Century Gothic"/>
          <w:sz w:val="17"/>
          <w:szCs w:val="17"/>
        </w:rPr>
      </w:pPr>
      <w:r w:rsidRPr="00B84404">
        <w:rPr>
          <w:rFonts w:ascii="Century Gothic" w:hAnsi="Century Gothic"/>
          <w:b/>
          <w:bCs/>
          <w:sz w:val="17"/>
          <w:szCs w:val="17"/>
        </w:rPr>
        <w:t>Comprehensive Cross-Functional Talent Acquisition:</w:t>
      </w:r>
      <w:r w:rsidRPr="00B84404">
        <w:rPr>
          <w:rFonts w:ascii="Century Gothic" w:hAnsi="Century Gothic"/>
          <w:sz w:val="17"/>
          <w:szCs w:val="17"/>
        </w:rPr>
        <w:t xml:space="preserve"> Led the successful recruitment and placement of talent across all organisational functions, ensuring that every department was staffed with the right skills and expertise to achieve commercial targets. This holistic approach supported business growth and operational efficiency.</w:t>
      </w:r>
    </w:p>
    <w:p w14:paraId="66C9F244" w14:textId="478A9C13" w:rsidR="00B84404" w:rsidRPr="00B84404" w:rsidRDefault="00B84404" w:rsidP="00B84404">
      <w:pPr>
        <w:pStyle w:val="ListParagraph"/>
        <w:numPr>
          <w:ilvl w:val="0"/>
          <w:numId w:val="16"/>
        </w:numPr>
        <w:spacing w:after="0"/>
        <w:rPr>
          <w:rFonts w:ascii="Century Gothic" w:hAnsi="Century Gothic"/>
          <w:sz w:val="17"/>
          <w:szCs w:val="17"/>
        </w:rPr>
      </w:pPr>
      <w:r w:rsidRPr="00B84404">
        <w:rPr>
          <w:rFonts w:ascii="Century Gothic" w:hAnsi="Century Gothic"/>
          <w:b/>
          <w:bCs/>
          <w:sz w:val="17"/>
          <w:szCs w:val="17"/>
        </w:rPr>
        <w:t>Elimination of External Recruitment Agency Costs:</w:t>
      </w:r>
      <w:r w:rsidRPr="00B84404">
        <w:rPr>
          <w:rFonts w:ascii="Century Gothic" w:hAnsi="Century Gothic"/>
          <w:sz w:val="17"/>
          <w:szCs w:val="17"/>
        </w:rPr>
        <w:t xml:space="preserve"> Strategically phased out the use of external recruitment agencies, bringing all talent acquisition activities in-house. This </w:t>
      </w:r>
      <w:proofErr w:type="gramStart"/>
      <w:r w:rsidRPr="00B84404">
        <w:rPr>
          <w:rFonts w:ascii="Century Gothic" w:hAnsi="Century Gothic"/>
          <w:sz w:val="17"/>
          <w:szCs w:val="17"/>
        </w:rPr>
        <w:t>move</w:t>
      </w:r>
      <w:proofErr w:type="gramEnd"/>
      <w:r w:rsidRPr="00B84404">
        <w:rPr>
          <w:rFonts w:ascii="Century Gothic" w:hAnsi="Century Gothic"/>
          <w:sz w:val="17"/>
          <w:szCs w:val="17"/>
        </w:rPr>
        <w:t xml:space="preserve"> not only enhanced control over the recruitment process but also led to substantial cost savings and a more cohesive hiring strategy.</w:t>
      </w:r>
    </w:p>
    <w:p w14:paraId="6C60034D" w14:textId="2B925D9E" w:rsidR="00B84404" w:rsidRPr="00B84404" w:rsidRDefault="00B84404" w:rsidP="00B84404">
      <w:pPr>
        <w:pStyle w:val="ListParagraph"/>
        <w:numPr>
          <w:ilvl w:val="0"/>
          <w:numId w:val="16"/>
        </w:numPr>
        <w:spacing w:after="0"/>
        <w:rPr>
          <w:rFonts w:ascii="Century Gothic" w:hAnsi="Century Gothic"/>
          <w:sz w:val="17"/>
          <w:szCs w:val="17"/>
        </w:rPr>
      </w:pPr>
      <w:r w:rsidRPr="00B84404">
        <w:rPr>
          <w:rFonts w:ascii="Century Gothic" w:hAnsi="Century Gothic"/>
          <w:b/>
          <w:bCs/>
          <w:sz w:val="17"/>
          <w:szCs w:val="17"/>
        </w:rPr>
        <w:t>Significant Reduction in Talent Acquisition Costs:</w:t>
      </w:r>
      <w:r w:rsidRPr="00B84404">
        <w:rPr>
          <w:rFonts w:ascii="Century Gothic" w:hAnsi="Century Gothic"/>
          <w:sz w:val="17"/>
          <w:szCs w:val="17"/>
        </w:rPr>
        <w:t xml:space="preserve"> Achieved an 80% reduction in talent acquisition costs through the implementation of strategic initiatives, process optimisations, and the use of technology. These cost-saving measures contributed directly to the organisation’s bottom line, improving overall profitability while maintaining high recruitment standards.</w:t>
      </w:r>
    </w:p>
    <w:p w14:paraId="2282DAC4" w14:textId="64143AE4" w:rsidR="008254FE" w:rsidRPr="00B93E36" w:rsidRDefault="008254FE" w:rsidP="008254FE">
      <w:pPr>
        <w:pStyle w:val="ListParagraph"/>
        <w:spacing w:after="0"/>
        <w:rPr>
          <w:rStyle w:val="Hyperlink"/>
          <w:rFonts w:ascii="Century Gothic" w:hAnsi="Century Gothic"/>
          <w:b/>
          <w:color w:val="auto"/>
          <w:sz w:val="17"/>
          <w:szCs w:val="17"/>
          <w:u w:val="none"/>
        </w:rPr>
      </w:pPr>
    </w:p>
    <w:p w14:paraId="160E953B" w14:textId="2FE2E4F9" w:rsidR="00E51C85" w:rsidRDefault="00E51C85" w:rsidP="00E51C85">
      <w:pPr>
        <w:spacing w:after="0"/>
        <w:rPr>
          <w:rStyle w:val="Hyperlink"/>
          <w:rFonts w:ascii="Century Gothic" w:hAnsi="Century Gothic"/>
          <w:b/>
          <w:color w:val="auto"/>
          <w:sz w:val="17"/>
          <w:szCs w:val="17"/>
          <w:u w:val="none"/>
        </w:rPr>
      </w:pPr>
    </w:p>
    <w:p w14:paraId="64746101" w14:textId="4686DA81" w:rsidR="00E51C85" w:rsidRPr="00E51C85" w:rsidRDefault="00B84404" w:rsidP="00E51C85">
      <w:pPr>
        <w:spacing w:after="0"/>
        <w:rPr>
          <w:rStyle w:val="Hyperlink"/>
          <w:rFonts w:ascii="Century Gothic" w:hAnsi="Century Gothic"/>
          <w:b/>
          <w:color w:val="auto"/>
          <w:sz w:val="17"/>
          <w:szCs w:val="17"/>
          <w:u w:val="none"/>
        </w:rPr>
      </w:pPr>
      <w:r>
        <w:rPr>
          <w:rStyle w:val="Hyperlink"/>
          <w:rFonts w:ascii="Century Gothic" w:hAnsi="Century Gothic"/>
          <w:b/>
          <w:color w:val="auto"/>
          <w:sz w:val="17"/>
          <w:szCs w:val="17"/>
          <w:u w:val="none"/>
        </w:rPr>
        <w:t>Talent Insights</w:t>
      </w:r>
    </w:p>
    <w:p w14:paraId="3175C775" w14:textId="77777777" w:rsidR="005A2D04" w:rsidRPr="005A2D04" w:rsidRDefault="005A2D04" w:rsidP="005A2D04">
      <w:pPr>
        <w:numPr>
          <w:ilvl w:val="0"/>
          <w:numId w:val="22"/>
        </w:numPr>
        <w:spacing w:after="0"/>
        <w:rPr>
          <w:rFonts w:ascii="Century Gothic" w:hAnsi="Century Gothic"/>
          <w:color w:val="000000" w:themeColor="text1"/>
          <w:sz w:val="17"/>
          <w:szCs w:val="17"/>
        </w:rPr>
      </w:pPr>
      <w:r w:rsidRPr="005A2D04">
        <w:rPr>
          <w:rFonts w:ascii="Century Gothic" w:hAnsi="Century Gothic"/>
          <w:b/>
          <w:bCs/>
          <w:color w:val="000000" w:themeColor="text1"/>
          <w:sz w:val="17"/>
          <w:szCs w:val="17"/>
        </w:rPr>
        <w:t>Leadership in Talent Operations and Insights</w:t>
      </w:r>
      <w:r w:rsidRPr="005A2D04">
        <w:rPr>
          <w:rFonts w:ascii="Century Gothic" w:hAnsi="Century Gothic"/>
          <w:color w:val="000000" w:themeColor="text1"/>
          <w:sz w:val="17"/>
          <w:szCs w:val="17"/>
        </w:rPr>
        <w:t xml:space="preserve">: Spearheaded the creation and integration of the talent operations and </w:t>
      </w:r>
      <w:proofErr w:type="gramStart"/>
      <w:r w:rsidRPr="005A2D04">
        <w:rPr>
          <w:rFonts w:ascii="Century Gothic" w:hAnsi="Century Gothic"/>
          <w:color w:val="000000" w:themeColor="text1"/>
          <w:sz w:val="17"/>
          <w:szCs w:val="17"/>
        </w:rPr>
        <w:t>insights</w:t>
      </w:r>
      <w:proofErr w:type="gramEnd"/>
      <w:r w:rsidRPr="005A2D04">
        <w:rPr>
          <w:rFonts w:ascii="Century Gothic" w:hAnsi="Century Gothic"/>
          <w:color w:val="000000" w:themeColor="text1"/>
          <w:sz w:val="17"/>
          <w:szCs w:val="17"/>
        </w:rPr>
        <w:t xml:space="preserve"> function, advocating for a data-driven approach to enhance both growth and quality within the global tech Community. This initiative played a crucial role in aligning talent acquisition with the organisation’s broader commercial objectives.</w:t>
      </w:r>
    </w:p>
    <w:p w14:paraId="0E71AACC" w14:textId="77777777" w:rsidR="005A2D04" w:rsidRPr="005A2D04" w:rsidRDefault="005A2D04" w:rsidP="005A2D04">
      <w:pPr>
        <w:numPr>
          <w:ilvl w:val="0"/>
          <w:numId w:val="22"/>
        </w:numPr>
        <w:spacing w:after="0"/>
        <w:rPr>
          <w:rFonts w:ascii="Century Gothic" w:hAnsi="Century Gothic"/>
          <w:color w:val="000000" w:themeColor="text1"/>
          <w:sz w:val="17"/>
          <w:szCs w:val="17"/>
        </w:rPr>
      </w:pPr>
      <w:r w:rsidRPr="005A2D04">
        <w:rPr>
          <w:rFonts w:ascii="Century Gothic" w:hAnsi="Century Gothic"/>
          <w:b/>
          <w:bCs/>
          <w:color w:val="000000" w:themeColor="text1"/>
          <w:sz w:val="17"/>
          <w:szCs w:val="17"/>
        </w:rPr>
        <w:lastRenderedPageBreak/>
        <w:t>Guiding Cross-Functional Talent Acquisition Teams:</w:t>
      </w:r>
      <w:r w:rsidRPr="005A2D04">
        <w:rPr>
          <w:rFonts w:ascii="Century Gothic" w:hAnsi="Century Gothic"/>
          <w:color w:val="000000" w:themeColor="text1"/>
          <w:sz w:val="17"/>
          <w:szCs w:val="17"/>
        </w:rPr>
        <w:t xml:space="preserve"> Led cross-functional talent acquisition teams in the global sourcing, attraction, and engagement of top-tier tech talent. By implementing strategic guidance, ensured that the organisation could consistently secure the high-quality talent necessary to support its global expansion and innovation goals.</w:t>
      </w:r>
    </w:p>
    <w:p w14:paraId="39B21F0A" w14:textId="6AF8C0D6" w:rsidR="005A2D04" w:rsidRPr="005A2D04" w:rsidRDefault="005A2D04" w:rsidP="005A2D04">
      <w:pPr>
        <w:numPr>
          <w:ilvl w:val="0"/>
          <w:numId w:val="22"/>
        </w:numPr>
        <w:spacing w:after="0"/>
        <w:rPr>
          <w:rFonts w:ascii="Century Gothic" w:hAnsi="Century Gothic"/>
          <w:color w:val="000000" w:themeColor="text1"/>
          <w:sz w:val="17"/>
          <w:szCs w:val="17"/>
        </w:rPr>
      </w:pPr>
      <w:r w:rsidRPr="005A2D04">
        <w:rPr>
          <w:rFonts w:ascii="Century Gothic" w:hAnsi="Century Gothic"/>
          <w:b/>
          <w:bCs/>
          <w:color w:val="000000" w:themeColor="text1"/>
          <w:sz w:val="17"/>
          <w:szCs w:val="17"/>
        </w:rPr>
        <w:t>Innovative Outreach and Engagement Campaigns:</w:t>
      </w:r>
      <w:r w:rsidRPr="005A2D04">
        <w:rPr>
          <w:rFonts w:ascii="Century Gothic" w:hAnsi="Century Gothic"/>
          <w:color w:val="000000" w:themeColor="text1"/>
          <w:sz w:val="17"/>
          <w:szCs w:val="17"/>
        </w:rPr>
        <w:t xml:space="preserve"> D</w:t>
      </w:r>
      <w:r>
        <w:rPr>
          <w:rFonts w:ascii="Century Gothic" w:hAnsi="Century Gothic"/>
          <w:color w:val="000000" w:themeColor="text1"/>
          <w:sz w:val="17"/>
          <w:szCs w:val="17"/>
        </w:rPr>
        <w:t>irected</w:t>
      </w:r>
      <w:r w:rsidRPr="005A2D04">
        <w:rPr>
          <w:rFonts w:ascii="Century Gothic" w:hAnsi="Century Gothic"/>
          <w:color w:val="000000" w:themeColor="text1"/>
          <w:sz w:val="17"/>
          <w:szCs w:val="17"/>
        </w:rPr>
        <w:t xml:space="preserve"> cutting-edge outreach campaigns designed to maximise candidate conversion rates. These campaigns significantly improved the efficiency of talent acquisition processes, contributing to a higher yield of qualified candidates and enhancing the overall effectiveness</w:t>
      </w:r>
    </w:p>
    <w:p w14:paraId="015D8EB0" w14:textId="1D91671B" w:rsidR="005A2D04" w:rsidRPr="005A2D04" w:rsidRDefault="005A2D04" w:rsidP="005A2D04">
      <w:pPr>
        <w:numPr>
          <w:ilvl w:val="0"/>
          <w:numId w:val="22"/>
        </w:numPr>
        <w:spacing w:after="0"/>
        <w:rPr>
          <w:rFonts w:ascii="Century Gothic" w:hAnsi="Century Gothic"/>
          <w:color w:val="000000" w:themeColor="text1"/>
          <w:sz w:val="17"/>
          <w:szCs w:val="17"/>
        </w:rPr>
      </w:pPr>
      <w:r w:rsidRPr="005A2D04">
        <w:rPr>
          <w:rFonts w:ascii="Century Gothic" w:hAnsi="Century Gothic"/>
          <w:b/>
          <w:bCs/>
          <w:color w:val="000000" w:themeColor="text1"/>
          <w:sz w:val="17"/>
          <w:szCs w:val="17"/>
        </w:rPr>
        <w:t>Data-Driven Global Talent Library:</w:t>
      </w:r>
      <w:r w:rsidRPr="005A2D04">
        <w:rPr>
          <w:rFonts w:ascii="Century Gothic" w:hAnsi="Century Gothic"/>
          <w:color w:val="000000" w:themeColor="text1"/>
          <w:sz w:val="17"/>
          <w:szCs w:val="17"/>
        </w:rPr>
        <w:t xml:space="preserve"> Leveraged data-driven insights to establish a comprehensive global talent library. This resource empowered </w:t>
      </w:r>
      <w:r>
        <w:rPr>
          <w:rFonts w:ascii="Century Gothic" w:hAnsi="Century Gothic"/>
          <w:color w:val="000000" w:themeColor="text1"/>
          <w:sz w:val="17"/>
          <w:szCs w:val="17"/>
        </w:rPr>
        <w:t>informed decision making</w:t>
      </w:r>
      <w:r w:rsidRPr="005A2D04">
        <w:rPr>
          <w:rFonts w:ascii="Century Gothic" w:hAnsi="Century Gothic"/>
          <w:color w:val="000000" w:themeColor="text1"/>
          <w:sz w:val="17"/>
          <w:szCs w:val="17"/>
        </w:rPr>
        <w:t>, quality, and cost-effective hiring decisions, ultimately driving profitability and ensuring that talent acquisition efforts were aligned with financial goals.</w:t>
      </w:r>
    </w:p>
    <w:p w14:paraId="7D37B76C" w14:textId="1E6C9273" w:rsidR="005A2D04" w:rsidRPr="005A2D04" w:rsidRDefault="005A2D04" w:rsidP="005A2D04">
      <w:pPr>
        <w:numPr>
          <w:ilvl w:val="0"/>
          <w:numId w:val="22"/>
        </w:numPr>
        <w:spacing w:after="0"/>
        <w:rPr>
          <w:rFonts w:ascii="Century Gothic" w:hAnsi="Century Gothic"/>
          <w:color w:val="000000" w:themeColor="text1"/>
          <w:sz w:val="17"/>
          <w:szCs w:val="17"/>
        </w:rPr>
      </w:pPr>
      <w:r w:rsidRPr="005A2D04">
        <w:rPr>
          <w:rFonts w:ascii="Century Gothic" w:hAnsi="Century Gothic"/>
          <w:b/>
          <w:bCs/>
          <w:color w:val="000000" w:themeColor="text1"/>
          <w:sz w:val="17"/>
          <w:szCs w:val="17"/>
        </w:rPr>
        <w:t>Fostering Knowledge Sharing through Research:</w:t>
      </w:r>
      <w:r w:rsidRPr="005A2D04">
        <w:rPr>
          <w:rFonts w:ascii="Century Gothic" w:hAnsi="Century Gothic"/>
          <w:color w:val="000000" w:themeColor="text1"/>
          <w:sz w:val="17"/>
          <w:szCs w:val="17"/>
        </w:rPr>
        <w:t xml:space="preserve"> Promoted knowledge-sharing within the Community </w:t>
      </w:r>
      <w:proofErr w:type="gramStart"/>
      <w:r w:rsidRPr="005A2D04">
        <w:rPr>
          <w:rFonts w:ascii="Century Gothic" w:hAnsi="Century Gothic"/>
          <w:color w:val="000000" w:themeColor="text1"/>
          <w:sz w:val="17"/>
          <w:szCs w:val="17"/>
        </w:rPr>
        <w:t>by  publishing</w:t>
      </w:r>
      <w:proofErr w:type="gramEnd"/>
      <w:r w:rsidRPr="005A2D04">
        <w:rPr>
          <w:rFonts w:ascii="Century Gothic" w:hAnsi="Century Gothic"/>
          <w:color w:val="000000" w:themeColor="text1"/>
          <w:sz w:val="17"/>
          <w:szCs w:val="17"/>
        </w:rPr>
        <w:t xml:space="preserve"> research papers and findings. These publications not only enhanced the understanding of market trends and talent dynamics but also positioned the organisation as a thought leader in the tech recruitment space, further attracting top talent and fostering community engagement.</w:t>
      </w:r>
    </w:p>
    <w:p w14:paraId="3A457B48" w14:textId="77777777" w:rsidR="00B84404" w:rsidRDefault="00B84404" w:rsidP="00F650C0">
      <w:pPr>
        <w:spacing w:after="0"/>
        <w:rPr>
          <w:rStyle w:val="Hyperlink"/>
          <w:rFonts w:ascii="Century Gothic" w:hAnsi="Century Gothic"/>
          <w:b/>
          <w:color w:val="000000" w:themeColor="text1"/>
          <w:sz w:val="17"/>
          <w:szCs w:val="17"/>
          <w:u w:val="none"/>
        </w:rPr>
      </w:pPr>
    </w:p>
    <w:p w14:paraId="4497667C" w14:textId="77777777" w:rsidR="00B84404" w:rsidRDefault="00B84404" w:rsidP="00F650C0">
      <w:pPr>
        <w:spacing w:after="0"/>
        <w:rPr>
          <w:rStyle w:val="Hyperlink"/>
          <w:rFonts w:ascii="Century Gothic" w:hAnsi="Century Gothic"/>
          <w:b/>
          <w:color w:val="000000" w:themeColor="text1"/>
          <w:sz w:val="17"/>
          <w:szCs w:val="17"/>
          <w:u w:val="none"/>
        </w:rPr>
      </w:pPr>
    </w:p>
    <w:p w14:paraId="71068C64" w14:textId="7848ABB0" w:rsidR="00925CA7" w:rsidRDefault="00925CA7" w:rsidP="00F650C0">
      <w:pPr>
        <w:spacing w:after="0"/>
        <w:rPr>
          <w:rStyle w:val="Hyperlink"/>
          <w:rFonts w:ascii="Century Gothic" w:hAnsi="Century Gothic"/>
          <w:bCs/>
          <w:color w:val="000000" w:themeColor="text1"/>
          <w:sz w:val="17"/>
          <w:szCs w:val="17"/>
          <w:u w:val="none"/>
        </w:rPr>
      </w:pPr>
      <w:r>
        <w:rPr>
          <w:rStyle w:val="Hyperlink"/>
          <w:rFonts w:ascii="Century Gothic" w:hAnsi="Century Gothic"/>
          <w:b/>
          <w:color w:val="000000" w:themeColor="text1"/>
          <w:sz w:val="17"/>
          <w:szCs w:val="17"/>
          <w:u w:val="none"/>
        </w:rPr>
        <w:t xml:space="preserve">Distributed – </w:t>
      </w:r>
      <w:r>
        <w:rPr>
          <w:rStyle w:val="Hyperlink"/>
          <w:rFonts w:ascii="Century Gothic" w:hAnsi="Century Gothic"/>
          <w:bCs/>
          <w:color w:val="000000" w:themeColor="text1"/>
          <w:sz w:val="17"/>
          <w:szCs w:val="17"/>
          <w:u w:val="none"/>
        </w:rPr>
        <w:t xml:space="preserve">April 2022 – </w:t>
      </w:r>
      <w:r w:rsidR="005A2D04">
        <w:rPr>
          <w:rStyle w:val="Hyperlink"/>
          <w:rFonts w:ascii="Century Gothic" w:hAnsi="Century Gothic"/>
          <w:bCs/>
          <w:color w:val="000000" w:themeColor="text1"/>
          <w:sz w:val="17"/>
          <w:szCs w:val="17"/>
          <w:u w:val="none"/>
        </w:rPr>
        <w:t>July 22</w:t>
      </w:r>
    </w:p>
    <w:p w14:paraId="75F21260" w14:textId="50E08409" w:rsidR="00925CA7" w:rsidRDefault="00925CA7" w:rsidP="00F650C0">
      <w:pPr>
        <w:spacing w:after="0"/>
        <w:rPr>
          <w:rStyle w:val="Hyperlink"/>
          <w:rFonts w:ascii="Century Gothic" w:hAnsi="Century Gothic"/>
          <w:b/>
          <w:color w:val="000000" w:themeColor="text1"/>
          <w:sz w:val="17"/>
          <w:szCs w:val="17"/>
          <w:u w:val="none"/>
        </w:rPr>
      </w:pPr>
      <w:r w:rsidRPr="00925CA7">
        <w:rPr>
          <w:rStyle w:val="Hyperlink"/>
          <w:rFonts w:ascii="Century Gothic" w:hAnsi="Century Gothic"/>
          <w:b/>
          <w:color w:val="000000" w:themeColor="text1"/>
          <w:sz w:val="17"/>
          <w:szCs w:val="17"/>
          <w:u w:val="none"/>
        </w:rPr>
        <w:t>Advisory Board Member</w:t>
      </w:r>
      <w:r w:rsidR="004771D8">
        <w:rPr>
          <w:rStyle w:val="Hyperlink"/>
          <w:rFonts w:ascii="Century Gothic" w:hAnsi="Century Gothic"/>
          <w:b/>
          <w:color w:val="000000" w:themeColor="text1"/>
          <w:sz w:val="17"/>
          <w:szCs w:val="17"/>
          <w:u w:val="none"/>
        </w:rPr>
        <w:t xml:space="preserve"> </w:t>
      </w:r>
    </w:p>
    <w:p w14:paraId="46424B0E" w14:textId="438E2106" w:rsidR="00DB55FD" w:rsidRPr="00DB55FD" w:rsidRDefault="00DB55FD" w:rsidP="00DB55FD">
      <w:pPr>
        <w:spacing w:after="0"/>
        <w:rPr>
          <w:rStyle w:val="Hyperlink"/>
          <w:rFonts w:ascii="Century Gothic" w:hAnsi="Century Gothic"/>
          <w:b/>
          <w:color w:val="auto"/>
          <w:sz w:val="17"/>
          <w:szCs w:val="17"/>
          <w:u w:val="none"/>
        </w:rPr>
      </w:pPr>
      <w:r w:rsidRPr="00DB55FD">
        <w:rPr>
          <w:rStyle w:val="Hyperlink"/>
          <w:rFonts w:ascii="Century Gothic" w:hAnsi="Century Gothic"/>
          <w:b/>
          <w:color w:val="auto"/>
          <w:sz w:val="17"/>
          <w:szCs w:val="17"/>
          <w:u w:val="none"/>
        </w:rPr>
        <w:t>Key R</w:t>
      </w:r>
      <w:r w:rsidR="00577C1D">
        <w:rPr>
          <w:rStyle w:val="Hyperlink"/>
          <w:rFonts w:ascii="Century Gothic" w:hAnsi="Century Gothic"/>
          <w:b/>
          <w:color w:val="auto"/>
          <w:sz w:val="17"/>
          <w:szCs w:val="17"/>
          <w:u w:val="none"/>
        </w:rPr>
        <w:t>esponsibilities</w:t>
      </w:r>
    </w:p>
    <w:p w14:paraId="0E283544" w14:textId="77777777" w:rsidR="00D60671" w:rsidRPr="004662AD" w:rsidRDefault="00D60671" w:rsidP="00D60671">
      <w:pPr>
        <w:pStyle w:val="ListParagraph"/>
        <w:numPr>
          <w:ilvl w:val="0"/>
          <w:numId w:val="8"/>
        </w:numPr>
        <w:spacing w:after="0"/>
        <w:rPr>
          <w:rStyle w:val="Hyperlink"/>
          <w:rFonts w:ascii="Century Gothic" w:hAnsi="Century Gothic"/>
          <w:bCs/>
          <w:color w:val="auto"/>
          <w:sz w:val="17"/>
          <w:szCs w:val="17"/>
          <w:u w:val="none"/>
        </w:rPr>
      </w:pPr>
      <w:r w:rsidRPr="004662AD">
        <w:rPr>
          <w:rStyle w:val="Hyperlink"/>
          <w:rFonts w:ascii="Century Gothic" w:hAnsi="Century Gothic"/>
          <w:bCs/>
          <w:color w:val="auto"/>
          <w:sz w:val="17"/>
          <w:szCs w:val="17"/>
          <w:u w:val="none"/>
        </w:rPr>
        <w:t>Assisted the Board in developing and agreeing upon a best-in-class talent strategy, ensuring alignment with the organisation’s long-term objectives.</w:t>
      </w:r>
    </w:p>
    <w:p w14:paraId="379025B4" w14:textId="77777777" w:rsidR="00D60671" w:rsidRPr="004662AD" w:rsidRDefault="00D60671" w:rsidP="00D60671">
      <w:pPr>
        <w:pStyle w:val="ListParagraph"/>
        <w:numPr>
          <w:ilvl w:val="0"/>
          <w:numId w:val="8"/>
        </w:numPr>
        <w:spacing w:after="0"/>
        <w:rPr>
          <w:rStyle w:val="Hyperlink"/>
          <w:rFonts w:ascii="Century Gothic" w:hAnsi="Century Gothic"/>
          <w:bCs/>
          <w:color w:val="auto"/>
          <w:sz w:val="17"/>
          <w:szCs w:val="17"/>
          <w:u w:val="none"/>
        </w:rPr>
      </w:pPr>
      <w:r w:rsidRPr="004662AD">
        <w:rPr>
          <w:rStyle w:val="Hyperlink"/>
          <w:rFonts w:ascii="Century Gothic" w:hAnsi="Century Gothic"/>
          <w:bCs/>
          <w:color w:val="auto"/>
          <w:sz w:val="17"/>
          <w:szCs w:val="17"/>
          <w:u w:val="none"/>
        </w:rPr>
        <w:t>Supported the Board in the successful implementation of the talent strategy, driving organisational growth and excellence.</w:t>
      </w:r>
    </w:p>
    <w:p w14:paraId="3003467B" w14:textId="77777777" w:rsidR="00D60671" w:rsidRPr="004662AD" w:rsidRDefault="00D60671" w:rsidP="00D60671">
      <w:pPr>
        <w:pStyle w:val="ListParagraph"/>
        <w:numPr>
          <w:ilvl w:val="0"/>
          <w:numId w:val="8"/>
        </w:numPr>
        <w:spacing w:after="0"/>
        <w:rPr>
          <w:rStyle w:val="Hyperlink"/>
          <w:rFonts w:ascii="Century Gothic" w:hAnsi="Century Gothic"/>
          <w:bCs/>
          <w:color w:val="auto"/>
          <w:sz w:val="17"/>
          <w:szCs w:val="17"/>
          <w:u w:val="none"/>
        </w:rPr>
      </w:pPr>
      <w:r w:rsidRPr="004662AD">
        <w:rPr>
          <w:rStyle w:val="Hyperlink"/>
          <w:rFonts w:ascii="Century Gothic" w:hAnsi="Century Gothic"/>
          <w:bCs/>
          <w:color w:val="auto"/>
          <w:sz w:val="17"/>
          <w:szCs w:val="17"/>
          <w:u w:val="none"/>
        </w:rPr>
        <w:t>Contributed to the development of product-market fit by aligning talent strategies with business goals.</w:t>
      </w:r>
    </w:p>
    <w:p w14:paraId="08B3993B" w14:textId="77777777" w:rsidR="00D60671" w:rsidRPr="004662AD" w:rsidRDefault="00D60671" w:rsidP="00D60671">
      <w:pPr>
        <w:pStyle w:val="ListParagraph"/>
        <w:numPr>
          <w:ilvl w:val="0"/>
          <w:numId w:val="8"/>
        </w:numPr>
        <w:spacing w:after="0"/>
        <w:rPr>
          <w:rStyle w:val="Hyperlink"/>
          <w:rFonts w:ascii="Century Gothic" w:hAnsi="Century Gothic"/>
          <w:bCs/>
          <w:color w:val="auto"/>
          <w:sz w:val="17"/>
          <w:szCs w:val="17"/>
          <w:u w:val="none"/>
        </w:rPr>
      </w:pPr>
      <w:r w:rsidRPr="004662AD">
        <w:rPr>
          <w:rStyle w:val="Hyperlink"/>
          <w:rFonts w:ascii="Century Gothic" w:hAnsi="Century Gothic"/>
          <w:bCs/>
          <w:color w:val="auto"/>
          <w:sz w:val="17"/>
          <w:szCs w:val="17"/>
          <w:u w:val="none"/>
        </w:rPr>
        <w:t>Played a key role in formulating and executing a comprehensive Talent Acquisition Marketing strategy to attract top-tier talent.</w:t>
      </w:r>
    </w:p>
    <w:p w14:paraId="71756B1C" w14:textId="6D0A16EA" w:rsidR="00DB55FD" w:rsidRPr="004662AD" w:rsidRDefault="00D60671" w:rsidP="00D60671">
      <w:pPr>
        <w:pStyle w:val="ListParagraph"/>
        <w:numPr>
          <w:ilvl w:val="0"/>
          <w:numId w:val="8"/>
        </w:numPr>
        <w:spacing w:after="0"/>
        <w:rPr>
          <w:rStyle w:val="Hyperlink"/>
          <w:rFonts w:ascii="Century Gothic" w:hAnsi="Century Gothic"/>
          <w:bCs/>
          <w:color w:val="auto"/>
          <w:sz w:val="17"/>
          <w:szCs w:val="17"/>
          <w:u w:val="none"/>
        </w:rPr>
      </w:pPr>
      <w:r w:rsidRPr="004662AD">
        <w:rPr>
          <w:rStyle w:val="Hyperlink"/>
          <w:rFonts w:ascii="Century Gothic" w:hAnsi="Century Gothic"/>
          <w:bCs/>
          <w:color w:val="auto"/>
          <w:sz w:val="17"/>
          <w:szCs w:val="17"/>
          <w:u w:val="none"/>
        </w:rPr>
        <w:t>Acted as an ambassador and spokesperson for Distributed, representing the organisation’s interests and values in external engagements.</w:t>
      </w:r>
    </w:p>
    <w:p w14:paraId="222E16D9" w14:textId="77777777" w:rsidR="00925CA7" w:rsidRDefault="00925CA7" w:rsidP="00F650C0">
      <w:pPr>
        <w:spacing w:after="0"/>
        <w:rPr>
          <w:rStyle w:val="Hyperlink"/>
          <w:rFonts w:ascii="Century Gothic" w:hAnsi="Century Gothic"/>
          <w:b/>
          <w:color w:val="000000" w:themeColor="text1"/>
          <w:sz w:val="17"/>
          <w:szCs w:val="17"/>
          <w:u w:val="none"/>
        </w:rPr>
      </w:pPr>
    </w:p>
    <w:p w14:paraId="4925D21B" w14:textId="2E4A9628" w:rsidR="00716B8D" w:rsidRDefault="00716B8D" w:rsidP="00F650C0">
      <w:pPr>
        <w:spacing w:after="0"/>
        <w:rPr>
          <w:rStyle w:val="Hyperlink"/>
          <w:rFonts w:ascii="Century Gothic" w:hAnsi="Century Gothic"/>
          <w:bCs/>
          <w:color w:val="000000" w:themeColor="text1"/>
          <w:sz w:val="17"/>
          <w:szCs w:val="17"/>
          <w:u w:val="none"/>
        </w:rPr>
      </w:pPr>
      <w:proofErr w:type="spellStart"/>
      <w:r>
        <w:rPr>
          <w:rStyle w:val="Hyperlink"/>
          <w:rFonts w:ascii="Century Gothic" w:hAnsi="Century Gothic"/>
          <w:b/>
          <w:color w:val="000000" w:themeColor="text1"/>
          <w:sz w:val="17"/>
          <w:szCs w:val="17"/>
          <w:u w:val="none"/>
        </w:rPr>
        <w:t>HeliosX</w:t>
      </w:r>
      <w:proofErr w:type="spellEnd"/>
      <w:r>
        <w:rPr>
          <w:rStyle w:val="Hyperlink"/>
          <w:rFonts w:ascii="Century Gothic" w:hAnsi="Century Gothic"/>
          <w:b/>
          <w:color w:val="000000" w:themeColor="text1"/>
          <w:sz w:val="17"/>
          <w:szCs w:val="17"/>
          <w:u w:val="none"/>
        </w:rPr>
        <w:t xml:space="preserve"> – </w:t>
      </w:r>
      <w:r>
        <w:rPr>
          <w:rStyle w:val="Hyperlink"/>
          <w:rFonts w:ascii="Century Gothic" w:hAnsi="Century Gothic"/>
          <w:bCs/>
          <w:color w:val="000000" w:themeColor="text1"/>
          <w:sz w:val="17"/>
          <w:szCs w:val="17"/>
          <w:u w:val="none"/>
        </w:rPr>
        <w:t xml:space="preserve">April 2021 – </w:t>
      </w:r>
      <w:r w:rsidR="00EB66A3">
        <w:rPr>
          <w:rStyle w:val="Hyperlink"/>
          <w:rFonts w:ascii="Century Gothic" w:hAnsi="Century Gothic"/>
          <w:bCs/>
          <w:color w:val="000000" w:themeColor="text1"/>
          <w:sz w:val="17"/>
          <w:szCs w:val="17"/>
          <w:u w:val="none"/>
        </w:rPr>
        <w:t>Dec 2021</w:t>
      </w:r>
      <w:r>
        <w:rPr>
          <w:rStyle w:val="Hyperlink"/>
          <w:rFonts w:ascii="Century Gothic" w:hAnsi="Century Gothic"/>
          <w:bCs/>
          <w:color w:val="000000" w:themeColor="text1"/>
          <w:sz w:val="17"/>
          <w:szCs w:val="17"/>
          <w:u w:val="none"/>
        </w:rPr>
        <w:t xml:space="preserve"> (Interim)</w:t>
      </w:r>
    </w:p>
    <w:p w14:paraId="2333B923" w14:textId="5DA0F8AB" w:rsidR="00716B8D" w:rsidRDefault="00716B8D" w:rsidP="00F650C0">
      <w:pPr>
        <w:spacing w:after="0"/>
        <w:rPr>
          <w:rStyle w:val="Hyperlink"/>
          <w:rFonts w:ascii="Century Gothic" w:hAnsi="Century Gothic"/>
          <w:b/>
          <w:color w:val="000000" w:themeColor="text1"/>
          <w:sz w:val="17"/>
          <w:szCs w:val="17"/>
          <w:u w:val="none"/>
        </w:rPr>
      </w:pPr>
      <w:r>
        <w:rPr>
          <w:rStyle w:val="Hyperlink"/>
          <w:rFonts w:ascii="Century Gothic" w:hAnsi="Century Gothic"/>
          <w:b/>
          <w:color w:val="000000" w:themeColor="text1"/>
          <w:sz w:val="17"/>
          <w:szCs w:val="17"/>
          <w:u w:val="none"/>
        </w:rPr>
        <w:t>Head of Talent Acquisition (</w:t>
      </w:r>
      <w:r w:rsidR="00794AE0">
        <w:rPr>
          <w:rStyle w:val="Hyperlink"/>
          <w:rFonts w:ascii="Century Gothic" w:hAnsi="Century Gothic"/>
          <w:b/>
          <w:color w:val="000000" w:themeColor="text1"/>
          <w:sz w:val="17"/>
          <w:szCs w:val="17"/>
          <w:u w:val="none"/>
        </w:rPr>
        <w:t>4</w:t>
      </w:r>
      <w:r>
        <w:rPr>
          <w:rStyle w:val="Hyperlink"/>
          <w:rFonts w:ascii="Century Gothic" w:hAnsi="Century Gothic"/>
          <w:b/>
          <w:color w:val="000000" w:themeColor="text1"/>
          <w:sz w:val="17"/>
          <w:szCs w:val="17"/>
          <w:u w:val="none"/>
        </w:rPr>
        <w:t xml:space="preserve"> direct reports)</w:t>
      </w:r>
    </w:p>
    <w:p w14:paraId="4A0C9346" w14:textId="1064781C" w:rsidR="00716B8D" w:rsidRDefault="00716B8D" w:rsidP="00F650C0">
      <w:pPr>
        <w:spacing w:after="0"/>
        <w:rPr>
          <w:rStyle w:val="Hyperlink"/>
          <w:rFonts w:ascii="Century Gothic" w:hAnsi="Century Gothic"/>
          <w:b/>
          <w:color w:val="000000" w:themeColor="text1"/>
          <w:sz w:val="17"/>
          <w:szCs w:val="17"/>
          <w:u w:val="none"/>
        </w:rPr>
      </w:pPr>
    </w:p>
    <w:p w14:paraId="7960775A" w14:textId="4A46D4CE" w:rsidR="00716B8D" w:rsidRDefault="00716B8D" w:rsidP="00F650C0">
      <w:pPr>
        <w:spacing w:after="0"/>
        <w:rPr>
          <w:rStyle w:val="Hyperlink"/>
          <w:rFonts w:ascii="Century Gothic" w:hAnsi="Century Gothic"/>
          <w:b/>
          <w:i/>
          <w:iCs/>
          <w:color w:val="4F81BD" w:themeColor="accent1"/>
          <w:sz w:val="17"/>
          <w:szCs w:val="17"/>
          <w:u w:val="none"/>
        </w:rPr>
      </w:pPr>
      <w:proofErr w:type="spellStart"/>
      <w:r>
        <w:rPr>
          <w:rStyle w:val="Hyperlink"/>
          <w:rFonts w:ascii="Century Gothic" w:hAnsi="Century Gothic"/>
          <w:b/>
          <w:i/>
          <w:iCs/>
          <w:color w:val="4F81BD" w:themeColor="accent1"/>
          <w:sz w:val="17"/>
          <w:szCs w:val="17"/>
          <w:u w:val="none"/>
        </w:rPr>
        <w:t>HeliosX</w:t>
      </w:r>
      <w:proofErr w:type="spellEnd"/>
      <w:r>
        <w:rPr>
          <w:rStyle w:val="Hyperlink"/>
          <w:rFonts w:ascii="Century Gothic" w:hAnsi="Century Gothic"/>
          <w:b/>
          <w:i/>
          <w:iCs/>
          <w:color w:val="4F81BD" w:themeColor="accent1"/>
          <w:sz w:val="17"/>
          <w:szCs w:val="17"/>
          <w:u w:val="none"/>
        </w:rPr>
        <w:t xml:space="preserve"> is a </w:t>
      </w:r>
      <w:proofErr w:type="spellStart"/>
      <w:r>
        <w:rPr>
          <w:rStyle w:val="Hyperlink"/>
          <w:rFonts w:ascii="Century Gothic" w:hAnsi="Century Gothic"/>
          <w:b/>
          <w:i/>
          <w:iCs/>
          <w:color w:val="4F81BD" w:themeColor="accent1"/>
          <w:sz w:val="17"/>
          <w:szCs w:val="17"/>
          <w:u w:val="none"/>
        </w:rPr>
        <w:t>start up</w:t>
      </w:r>
      <w:proofErr w:type="spellEnd"/>
      <w:r>
        <w:rPr>
          <w:rStyle w:val="Hyperlink"/>
          <w:rFonts w:ascii="Century Gothic" w:hAnsi="Century Gothic"/>
          <w:b/>
          <w:i/>
          <w:iCs/>
          <w:color w:val="4F81BD" w:themeColor="accent1"/>
          <w:sz w:val="17"/>
          <w:szCs w:val="17"/>
          <w:u w:val="none"/>
        </w:rPr>
        <w:t xml:space="preserve">/scale up </w:t>
      </w:r>
      <w:proofErr w:type="spellStart"/>
      <w:r>
        <w:rPr>
          <w:rStyle w:val="Hyperlink"/>
          <w:rFonts w:ascii="Century Gothic" w:hAnsi="Century Gothic"/>
          <w:b/>
          <w:i/>
          <w:iCs/>
          <w:color w:val="4F81BD" w:themeColor="accent1"/>
          <w:sz w:val="17"/>
          <w:szCs w:val="17"/>
          <w:u w:val="none"/>
        </w:rPr>
        <w:t>Healthtech</w:t>
      </w:r>
      <w:proofErr w:type="spellEnd"/>
      <w:r>
        <w:rPr>
          <w:rStyle w:val="Hyperlink"/>
          <w:rFonts w:ascii="Century Gothic" w:hAnsi="Century Gothic"/>
          <w:b/>
          <w:i/>
          <w:iCs/>
          <w:color w:val="4F81BD" w:themeColor="accent1"/>
          <w:sz w:val="17"/>
          <w:szCs w:val="17"/>
          <w:u w:val="none"/>
        </w:rPr>
        <w:t xml:space="preserve"> business,</w:t>
      </w:r>
      <w:r w:rsidR="00794AE0">
        <w:rPr>
          <w:rStyle w:val="Hyperlink"/>
          <w:rFonts w:ascii="Century Gothic" w:hAnsi="Century Gothic"/>
          <w:b/>
          <w:i/>
          <w:iCs/>
          <w:color w:val="4F81BD" w:themeColor="accent1"/>
          <w:sz w:val="17"/>
          <w:szCs w:val="17"/>
          <w:u w:val="none"/>
        </w:rPr>
        <w:t xml:space="preserve"> running at £20mill Rev and has achieved</w:t>
      </w:r>
      <w:r>
        <w:rPr>
          <w:rStyle w:val="Hyperlink"/>
          <w:rFonts w:ascii="Century Gothic" w:hAnsi="Century Gothic"/>
          <w:b/>
          <w:i/>
          <w:iCs/>
          <w:color w:val="4F81BD" w:themeColor="accent1"/>
          <w:sz w:val="17"/>
          <w:szCs w:val="17"/>
          <w:u w:val="none"/>
        </w:rPr>
        <w:t xml:space="preserve"> </w:t>
      </w:r>
      <w:r w:rsidR="00405DE3">
        <w:rPr>
          <w:rStyle w:val="Hyperlink"/>
          <w:rFonts w:ascii="Century Gothic" w:hAnsi="Century Gothic"/>
          <w:b/>
          <w:i/>
          <w:iCs/>
          <w:color w:val="4F81BD" w:themeColor="accent1"/>
          <w:sz w:val="17"/>
          <w:szCs w:val="17"/>
          <w:u w:val="none"/>
        </w:rPr>
        <w:t>significant</w:t>
      </w:r>
      <w:r w:rsidR="000C4D0B">
        <w:rPr>
          <w:rStyle w:val="Hyperlink"/>
          <w:rFonts w:ascii="Century Gothic" w:hAnsi="Century Gothic"/>
          <w:b/>
          <w:i/>
          <w:iCs/>
          <w:color w:val="4F81BD" w:themeColor="accent1"/>
          <w:sz w:val="17"/>
          <w:szCs w:val="17"/>
          <w:u w:val="none"/>
        </w:rPr>
        <w:t xml:space="preserve"> organic</w:t>
      </w:r>
      <w:r w:rsidR="00405DE3">
        <w:rPr>
          <w:rStyle w:val="Hyperlink"/>
          <w:rFonts w:ascii="Century Gothic" w:hAnsi="Century Gothic"/>
          <w:b/>
          <w:i/>
          <w:iCs/>
          <w:color w:val="4F81BD" w:themeColor="accent1"/>
          <w:sz w:val="17"/>
          <w:szCs w:val="17"/>
          <w:u w:val="none"/>
        </w:rPr>
        <w:t xml:space="preserve"> growth through reinvest</w:t>
      </w:r>
      <w:r w:rsidR="007E4CF0">
        <w:rPr>
          <w:rStyle w:val="Hyperlink"/>
          <w:rFonts w:ascii="Century Gothic" w:hAnsi="Century Gothic"/>
          <w:b/>
          <w:i/>
          <w:iCs/>
          <w:color w:val="4F81BD" w:themeColor="accent1"/>
          <w:sz w:val="17"/>
          <w:szCs w:val="17"/>
          <w:u w:val="none"/>
        </w:rPr>
        <w:t>ment of</w:t>
      </w:r>
      <w:r w:rsidR="00405DE3">
        <w:rPr>
          <w:rStyle w:val="Hyperlink"/>
          <w:rFonts w:ascii="Century Gothic" w:hAnsi="Century Gothic"/>
          <w:b/>
          <w:i/>
          <w:iCs/>
          <w:color w:val="4F81BD" w:themeColor="accent1"/>
          <w:sz w:val="17"/>
          <w:szCs w:val="17"/>
          <w:u w:val="none"/>
        </w:rPr>
        <w:t xml:space="preserve"> profit</w:t>
      </w:r>
    </w:p>
    <w:p w14:paraId="03E1F2EC" w14:textId="0E30E8A2" w:rsidR="00A72C5A" w:rsidRDefault="00A72C5A" w:rsidP="00F650C0">
      <w:pPr>
        <w:spacing w:after="0"/>
        <w:rPr>
          <w:rStyle w:val="Hyperlink"/>
          <w:rFonts w:ascii="Century Gothic" w:hAnsi="Century Gothic"/>
          <w:b/>
          <w:i/>
          <w:iCs/>
          <w:color w:val="4F81BD" w:themeColor="accent1"/>
          <w:sz w:val="17"/>
          <w:szCs w:val="17"/>
          <w:u w:val="none"/>
        </w:rPr>
      </w:pPr>
    </w:p>
    <w:p w14:paraId="0559385E" w14:textId="33FC67EC" w:rsidR="00A72C5A" w:rsidRDefault="00A72C5A" w:rsidP="00F650C0">
      <w:pPr>
        <w:spacing w:after="0"/>
        <w:rPr>
          <w:rStyle w:val="Hyperlink"/>
          <w:rFonts w:ascii="Century Gothic" w:hAnsi="Century Gothic"/>
          <w:b/>
          <w:color w:val="auto"/>
          <w:sz w:val="17"/>
          <w:szCs w:val="17"/>
          <w:u w:val="none"/>
        </w:rPr>
      </w:pPr>
      <w:r>
        <w:rPr>
          <w:rStyle w:val="Hyperlink"/>
          <w:rFonts w:ascii="Century Gothic" w:hAnsi="Century Gothic"/>
          <w:b/>
          <w:color w:val="auto"/>
          <w:sz w:val="17"/>
          <w:szCs w:val="17"/>
          <w:u w:val="none"/>
        </w:rPr>
        <w:t>Key Responsibilities:</w:t>
      </w:r>
    </w:p>
    <w:p w14:paraId="752B8C51" w14:textId="77777777" w:rsidR="007E4CF0" w:rsidRDefault="007E4CF0" w:rsidP="00F650C0">
      <w:pPr>
        <w:spacing w:after="0"/>
        <w:rPr>
          <w:rStyle w:val="Hyperlink"/>
          <w:rFonts w:ascii="Century Gothic" w:hAnsi="Century Gothic"/>
          <w:b/>
          <w:color w:val="auto"/>
          <w:sz w:val="17"/>
          <w:szCs w:val="17"/>
          <w:u w:val="none"/>
        </w:rPr>
      </w:pPr>
    </w:p>
    <w:p w14:paraId="4CD06EF3" w14:textId="148F5D8F" w:rsidR="00D60671" w:rsidRPr="00D60671" w:rsidRDefault="00D60671" w:rsidP="00D60671">
      <w:pPr>
        <w:pStyle w:val="ListParagraph"/>
        <w:numPr>
          <w:ilvl w:val="0"/>
          <w:numId w:val="9"/>
        </w:numPr>
        <w:spacing w:after="0" w:line="240" w:lineRule="auto"/>
        <w:rPr>
          <w:rFonts w:ascii="Century Gothic" w:eastAsia="Times New Roman" w:hAnsi="Century Gothic" w:cs="Times New Roman"/>
          <w:sz w:val="17"/>
          <w:szCs w:val="17"/>
        </w:rPr>
      </w:pPr>
      <w:r w:rsidRPr="00D60671">
        <w:rPr>
          <w:rFonts w:ascii="Century Gothic" w:eastAsia="Times New Roman" w:hAnsi="Century Gothic" w:cs="Times New Roman"/>
          <w:sz w:val="17"/>
          <w:szCs w:val="17"/>
        </w:rPr>
        <w:t>Led all aspects of Talent Acquisition during the scale-up phase, ensuring alignment with organisational growth objectives.</w:t>
      </w:r>
    </w:p>
    <w:p w14:paraId="733D2F79" w14:textId="721CCD21" w:rsidR="00D60671" w:rsidRPr="00D60671" w:rsidRDefault="00D60671" w:rsidP="00D60671">
      <w:pPr>
        <w:pStyle w:val="ListParagraph"/>
        <w:numPr>
          <w:ilvl w:val="0"/>
          <w:numId w:val="9"/>
        </w:numPr>
        <w:spacing w:after="0" w:line="240" w:lineRule="auto"/>
        <w:rPr>
          <w:rFonts w:ascii="Century Gothic" w:eastAsia="Times New Roman" w:hAnsi="Century Gothic" w:cs="Times New Roman"/>
          <w:sz w:val="17"/>
          <w:szCs w:val="17"/>
        </w:rPr>
      </w:pPr>
      <w:r w:rsidRPr="00D60671">
        <w:rPr>
          <w:rFonts w:ascii="Century Gothic" w:eastAsia="Times New Roman" w:hAnsi="Century Gothic" w:cs="Times New Roman"/>
          <w:sz w:val="17"/>
          <w:szCs w:val="17"/>
        </w:rPr>
        <w:t>Spearheaded the creation of a data-driven Talent Acquisition function, driving a 350% growth in headcount (from 35 to 125 employees)</w:t>
      </w:r>
      <w:r w:rsidR="00D43A6C">
        <w:rPr>
          <w:rFonts w:ascii="Century Gothic" w:eastAsia="Times New Roman" w:hAnsi="Century Gothic" w:cs="Times New Roman"/>
          <w:sz w:val="17"/>
          <w:szCs w:val="17"/>
        </w:rPr>
        <w:t xml:space="preserve"> </w:t>
      </w:r>
      <w:r w:rsidRPr="00D60671">
        <w:rPr>
          <w:rFonts w:ascii="Century Gothic" w:eastAsia="Times New Roman" w:hAnsi="Century Gothic" w:cs="Times New Roman"/>
          <w:sz w:val="17"/>
          <w:szCs w:val="17"/>
        </w:rPr>
        <w:t>for an organisation operating across the UK and US.</w:t>
      </w:r>
    </w:p>
    <w:p w14:paraId="0D5334F0" w14:textId="573E11B5" w:rsidR="00D60671" w:rsidRPr="00D60671" w:rsidRDefault="00D60671" w:rsidP="00D60671">
      <w:pPr>
        <w:pStyle w:val="ListParagraph"/>
        <w:numPr>
          <w:ilvl w:val="0"/>
          <w:numId w:val="9"/>
        </w:numPr>
        <w:spacing w:after="0" w:line="240" w:lineRule="auto"/>
        <w:rPr>
          <w:rFonts w:ascii="Century Gothic" w:eastAsia="Times New Roman" w:hAnsi="Century Gothic" w:cs="Times New Roman"/>
          <w:sz w:val="17"/>
          <w:szCs w:val="17"/>
        </w:rPr>
      </w:pPr>
      <w:r w:rsidRPr="00D60671">
        <w:rPr>
          <w:rFonts w:ascii="Century Gothic" w:eastAsia="Times New Roman" w:hAnsi="Century Gothic" w:cs="Times New Roman"/>
          <w:sz w:val="17"/>
          <w:szCs w:val="17"/>
        </w:rPr>
        <w:t>Established and implemented a comprehensive resourcing function, including the development of all processes, systems, and organisational structures to support rapid expansion.</w:t>
      </w:r>
    </w:p>
    <w:p w14:paraId="4C2297F4" w14:textId="69D89998" w:rsidR="00D60671" w:rsidRPr="00D60671" w:rsidRDefault="00D60671" w:rsidP="00D60671">
      <w:pPr>
        <w:pStyle w:val="ListParagraph"/>
        <w:numPr>
          <w:ilvl w:val="0"/>
          <w:numId w:val="9"/>
        </w:numPr>
        <w:spacing w:after="0" w:line="240" w:lineRule="auto"/>
        <w:rPr>
          <w:rFonts w:ascii="Century Gothic" w:eastAsia="Times New Roman" w:hAnsi="Century Gothic" w:cs="Times New Roman"/>
          <w:sz w:val="17"/>
          <w:szCs w:val="17"/>
        </w:rPr>
      </w:pPr>
      <w:r w:rsidRPr="00D60671">
        <w:rPr>
          <w:rFonts w:ascii="Century Gothic" w:eastAsia="Times New Roman" w:hAnsi="Century Gothic" w:cs="Times New Roman"/>
          <w:sz w:val="17"/>
          <w:szCs w:val="17"/>
        </w:rPr>
        <w:t>Defined and executed a strategic roadmap to enable an additional 100% forecasted growth in the upcoming year, ensuring scalability and sustainability.</w:t>
      </w:r>
    </w:p>
    <w:p w14:paraId="662C5164" w14:textId="46D8207D" w:rsidR="00D60671" w:rsidRPr="00D60671" w:rsidRDefault="00D60671" w:rsidP="00D60671">
      <w:pPr>
        <w:pStyle w:val="ListParagraph"/>
        <w:numPr>
          <w:ilvl w:val="0"/>
          <w:numId w:val="9"/>
        </w:numPr>
        <w:spacing w:after="0" w:line="240" w:lineRule="auto"/>
        <w:rPr>
          <w:rFonts w:ascii="Century Gothic" w:eastAsia="Times New Roman" w:hAnsi="Century Gothic" w:cs="Times New Roman"/>
          <w:sz w:val="17"/>
          <w:szCs w:val="17"/>
        </w:rPr>
      </w:pPr>
      <w:r w:rsidRPr="00D60671">
        <w:rPr>
          <w:rFonts w:ascii="Century Gothic" w:eastAsia="Times New Roman" w:hAnsi="Century Gothic" w:cs="Times New Roman"/>
          <w:sz w:val="17"/>
          <w:szCs w:val="17"/>
        </w:rPr>
        <w:t>Introduced the first structured resource planning framework to support and achieve the organisation’s commercial objectives.</w:t>
      </w:r>
    </w:p>
    <w:p w14:paraId="4D3B5CCB" w14:textId="1A88E3D8" w:rsidR="00D60671" w:rsidRPr="00D60671" w:rsidRDefault="00D60671" w:rsidP="00D60671">
      <w:pPr>
        <w:pStyle w:val="ListParagraph"/>
        <w:numPr>
          <w:ilvl w:val="0"/>
          <w:numId w:val="9"/>
        </w:numPr>
        <w:spacing w:after="0" w:line="240" w:lineRule="auto"/>
        <w:rPr>
          <w:rFonts w:ascii="Century Gothic" w:eastAsia="Times New Roman" w:hAnsi="Century Gothic" w:cs="Times New Roman"/>
          <w:sz w:val="17"/>
          <w:szCs w:val="17"/>
        </w:rPr>
      </w:pPr>
      <w:r w:rsidRPr="00D60671">
        <w:rPr>
          <w:rFonts w:ascii="Century Gothic" w:eastAsia="Times New Roman" w:hAnsi="Century Gothic" w:cs="Times New Roman"/>
          <w:sz w:val="17"/>
          <w:szCs w:val="17"/>
        </w:rPr>
        <w:t>Enabled data-driven management information systems to provide insights into the financial implications and investment necessary to maintain and achieve the projected growth trajectory.</w:t>
      </w:r>
    </w:p>
    <w:p w14:paraId="7963AE0F" w14:textId="006B34B4" w:rsidR="00D60671" w:rsidRPr="00D60671" w:rsidRDefault="00D60671" w:rsidP="00D60671">
      <w:pPr>
        <w:pStyle w:val="ListParagraph"/>
        <w:numPr>
          <w:ilvl w:val="0"/>
          <w:numId w:val="9"/>
        </w:numPr>
        <w:spacing w:after="0" w:line="240" w:lineRule="auto"/>
        <w:rPr>
          <w:rFonts w:ascii="Century Gothic" w:eastAsia="Times New Roman" w:hAnsi="Century Gothic" w:cs="Times New Roman"/>
          <w:sz w:val="17"/>
          <w:szCs w:val="17"/>
        </w:rPr>
      </w:pPr>
      <w:r w:rsidRPr="00D60671">
        <w:rPr>
          <w:rFonts w:ascii="Century Gothic" w:eastAsia="Times New Roman" w:hAnsi="Century Gothic" w:cs="Times New Roman"/>
          <w:sz w:val="17"/>
          <w:szCs w:val="17"/>
        </w:rPr>
        <w:t xml:space="preserve">Served as the key advisory council on all aspects of Talent Acquisition, offering strategic guidance </w:t>
      </w:r>
      <w:r>
        <w:rPr>
          <w:rFonts w:ascii="Century Gothic" w:eastAsia="Times New Roman" w:hAnsi="Century Gothic" w:cs="Times New Roman"/>
          <w:sz w:val="17"/>
          <w:szCs w:val="17"/>
        </w:rPr>
        <w:t>as part of the leadership team</w:t>
      </w:r>
      <w:r w:rsidRPr="00D60671">
        <w:rPr>
          <w:rFonts w:ascii="Century Gothic" w:eastAsia="Times New Roman" w:hAnsi="Century Gothic" w:cs="Times New Roman"/>
          <w:sz w:val="17"/>
          <w:szCs w:val="17"/>
        </w:rPr>
        <w:t>.</w:t>
      </w:r>
    </w:p>
    <w:p w14:paraId="72CCDC62" w14:textId="23AE5C1A" w:rsidR="007E4CF0" w:rsidRPr="00D60671" w:rsidRDefault="00D60671" w:rsidP="00D60671">
      <w:pPr>
        <w:pStyle w:val="ListParagraph"/>
        <w:numPr>
          <w:ilvl w:val="0"/>
          <w:numId w:val="9"/>
        </w:numPr>
        <w:spacing w:after="0"/>
        <w:rPr>
          <w:rStyle w:val="Hyperlink"/>
          <w:rFonts w:ascii="Century Gothic" w:hAnsi="Century Gothic"/>
          <w:b/>
          <w:color w:val="auto"/>
          <w:sz w:val="17"/>
          <w:szCs w:val="17"/>
          <w:u w:val="none"/>
        </w:rPr>
      </w:pPr>
      <w:r w:rsidRPr="00D60671">
        <w:rPr>
          <w:rFonts w:ascii="Century Gothic" w:eastAsia="Times New Roman" w:hAnsi="Century Gothic" w:cs="Times New Roman"/>
          <w:sz w:val="17"/>
          <w:szCs w:val="17"/>
        </w:rPr>
        <w:t>Facilitated the organisation’s transition to a more professional and scalable operation, ensuring that all talent processes were optimised for rapid growth.</w:t>
      </w:r>
    </w:p>
    <w:p w14:paraId="0557B26B" w14:textId="77777777" w:rsidR="00716B8D" w:rsidRPr="00D60671" w:rsidRDefault="00716B8D" w:rsidP="00F650C0">
      <w:pPr>
        <w:spacing w:after="0"/>
        <w:rPr>
          <w:rStyle w:val="Hyperlink"/>
          <w:rFonts w:ascii="Century Gothic" w:hAnsi="Century Gothic"/>
          <w:b/>
          <w:color w:val="000000" w:themeColor="text1"/>
          <w:sz w:val="17"/>
          <w:szCs w:val="17"/>
          <w:u w:val="none"/>
        </w:rPr>
      </w:pPr>
    </w:p>
    <w:p w14:paraId="798D15C9" w14:textId="05EFC7E7" w:rsidR="00716B8D" w:rsidRPr="00D60671" w:rsidRDefault="00A12C80" w:rsidP="00F650C0">
      <w:pPr>
        <w:spacing w:after="0"/>
        <w:rPr>
          <w:rStyle w:val="Hyperlink"/>
          <w:rFonts w:ascii="Century Gothic" w:hAnsi="Century Gothic"/>
          <w:b/>
          <w:color w:val="000000" w:themeColor="text1"/>
          <w:sz w:val="17"/>
          <w:szCs w:val="17"/>
          <w:u w:val="none"/>
        </w:rPr>
      </w:pPr>
      <w:r w:rsidRPr="00D60671">
        <w:rPr>
          <w:rStyle w:val="Hyperlink"/>
          <w:rFonts w:ascii="Century Gothic" w:hAnsi="Century Gothic"/>
          <w:b/>
          <w:color w:val="000000" w:themeColor="text1"/>
          <w:sz w:val="17"/>
          <w:szCs w:val="17"/>
          <w:u w:val="none"/>
        </w:rPr>
        <w:t>Key Achievements:</w:t>
      </w:r>
    </w:p>
    <w:p w14:paraId="723F372E" w14:textId="77777777" w:rsidR="00A12C80" w:rsidRDefault="00A12C80" w:rsidP="00F650C0">
      <w:pPr>
        <w:spacing w:after="0"/>
        <w:rPr>
          <w:rStyle w:val="Hyperlink"/>
          <w:rFonts w:ascii="Century Gothic" w:hAnsi="Century Gothic"/>
          <w:b/>
          <w:color w:val="000000" w:themeColor="text1"/>
          <w:sz w:val="17"/>
          <w:szCs w:val="17"/>
          <w:u w:val="none"/>
        </w:rPr>
      </w:pPr>
    </w:p>
    <w:p w14:paraId="235B1F8F" w14:textId="5DC42B01" w:rsidR="00716B8D" w:rsidRDefault="00C53E2A" w:rsidP="00C718C8">
      <w:pPr>
        <w:pStyle w:val="ListParagraph"/>
        <w:numPr>
          <w:ilvl w:val="0"/>
          <w:numId w:val="6"/>
        </w:numPr>
        <w:spacing w:after="0"/>
        <w:rPr>
          <w:rStyle w:val="Hyperlink"/>
          <w:rFonts w:ascii="Century Gothic" w:hAnsi="Century Gothic"/>
          <w:bCs/>
          <w:color w:val="000000" w:themeColor="text1"/>
          <w:sz w:val="17"/>
          <w:szCs w:val="17"/>
          <w:u w:val="none"/>
        </w:rPr>
      </w:pPr>
      <w:r>
        <w:rPr>
          <w:rStyle w:val="Hyperlink"/>
          <w:rFonts w:ascii="Century Gothic" w:hAnsi="Century Gothic"/>
          <w:bCs/>
          <w:color w:val="000000" w:themeColor="text1"/>
          <w:sz w:val="17"/>
          <w:szCs w:val="17"/>
          <w:u w:val="none"/>
        </w:rPr>
        <w:t>Successfully created a</w:t>
      </w:r>
      <w:r w:rsidR="00C40462">
        <w:rPr>
          <w:rStyle w:val="Hyperlink"/>
          <w:rFonts w:ascii="Century Gothic" w:hAnsi="Century Gothic"/>
          <w:bCs/>
          <w:color w:val="000000" w:themeColor="text1"/>
          <w:sz w:val="17"/>
          <w:szCs w:val="17"/>
          <w:u w:val="none"/>
        </w:rPr>
        <w:t>n</w:t>
      </w:r>
      <w:r>
        <w:rPr>
          <w:rStyle w:val="Hyperlink"/>
          <w:rFonts w:ascii="Century Gothic" w:hAnsi="Century Gothic"/>
          <w:bCs/>
          <w:color w:val="000000" w:themeColor="text1"/>
          <w:sz w:val="17"/>
          <w:szCs w:val="17"/>
          <w:u w:val="none"/>
        </w:rPr>
        <w:t xml:space="preserve"> internal TA function that delivered against growth plan</w:t>
      </w:r>
    </w:p>
    <w:p w14:paraId="7FB81A2F" w14:textId="71DE0C4B" w:rsidR="00C53E2A" w:rsidRDefault="00C53E2A" w:rsidP="00C718C8">
      <w:pPr>
        <w:pStyle w:val="ListParagraph"/>
        <w:numPr>
          <w:ilvl w:val="0"/>
          <w:numId w:val="6"/>
        </w:numPr>
        <w:spacing w:after="0"/>
        <w:rPr>
          <w:rStyle w:val="Hyperlink"/>
          <w:rFonts w:ascii="Century Gothic" w:hAnsi="Century Gothic"/>
          <w:bCs/>
          <w:color w:val="000000" w:themeColor="text1"/>
          <w:sz w:val="17"/>
          <w:szCs w:val="17"/>
          <w:u w:val="none"/>
        </w:rPr>
      </w:pPr>
      <w:r>
        <w:rPr>
          <w:rStyle w:val="Hyperlink"/>
          <w:rFonts w:ascii="Century Gothic" w:hAnsi="Century Gothic"/>
          <w:bCs/>
          <w:color w:val="000000" w:themeColor="text1"/>
          <w:sz w:val="17"/>
          <w:szCs w:val="17"/>
          <w:u w:val="none"/>
        </w:rPr>
        <w:t>Implementation of all systems, structure and process from attraction to on-boarding to create a professional and fit for purpose TA function</w:t>
      </w:r>
    </w:p>
    <w:p w14:paraId="6E8A88F6" w14:textId="35616C47" w:rsidR="00C53E2A" w:rsidRDefault="00C53E2A" w:rsidP="00C718C8">
      <w:pPr>
        <w:pStyle w:val="ListParagraph"/>
        <w:numPr>
          <w:ilvl w:val="0"/>
          <w:numId w:val="6"/>
        </w:numPr>
        <w:spacing w:after="0"/>
        <w:rPr>
          <w:rStyle w:val="Hyperlink"/>
          <w:rFonts w:ascii="Century Gothic" w:hAnsi="Century Gothic"/>
          <w:bCs/>
          <w:color w:val="000000" w:themeColor="text1"/>
          <w:sz w:val="17"/>
          <w:szCs w:val="17"/>
          <w:u w:val="none"/>
        </w:rPr>
      </w:pPr>
      <w:r>
        <w:rPr>
          <w:rStyle w:val="Hyperlink"/>
          <w:rFonts w:ascii="Century Gothic" w:hAnsi="Century Gothic"/>
          <w:bCs/>
          <w:color w:val="000000" w:themeColor="text1"/>
          <w:sz w:val="17"/>
          <w:szCs w:val="17"/>
          <w:u w:val="none"/>
        </w:rPr>
        <w:lastRenderedPageBreak/>
        <w:t>Creation of a road map to launch and implement a first appreciation of EVP and Employer Branding</w:t>
      </w:r>
    </w:p>
    <w:p w14:paraId="7583C278" w14:textId="17AED543" w:rsidR="003A5007" w:rsidRDefault="003A5007" w:rsidP="00C718C8">
      <w:pPr>
        <w:pStyle w:val="ListParagraph"/>
        <w:numPr>
          <w:ilvl w:val="0"/>
          <w:numId w:val="6"/>
        </w:numPr>
        <w:spacing w:after="0"/>
        <w:rPr>
          <w:rStyle w:val="Hyperlink"/>
          <w:rFonts w:ascii="Century Gothic" w:hAnsi="Century Gothic"/>
          <w:bCs/>
          <w:color w:val="000000" w:themeColor="text1"/>
          <w:sz w:val="17"/>
          <w:szCs w:val="17"/>
          <w:u w:val="none"/>
        </w:rPr>
      </w:pPr>
      <w:r>
        <w:rPr>
          <w:rStyle w:val="Hyperlink"/>
          <w:rFonts w:ascii="Century Gothic" w:hAnsi="Century Gothic"/>
          <w:bCs/>
          <w:color w:val="000000" w:themeColor="text1"/>
          <w:sz w:val="17"/>
          <w:szCs w:val="17"/>
          <w:u w:val="none"/>
        </w:rPr>
        <w:t>Instigation of employee advocacy program</w:t>
      </w:r>
    </w:p>
    <w:p w14:paraId="29381766" w14:textId="430A00D2" w:rsidR="003A5007" w:rsidRDefault="003A5007" w:rsidP="00C718C8">
      <w:pPr>
        <w:pStyle w:val="ListParagraph"/>
        <w:numPr>
          <w:ilvl w:val="0"/>
          <w:numId w:val="6"/>
        </w:numPr>
        <w:spacing w:after="0"/>
        <w:rPr>
          <w:rStyle w:val="Hyperlink"/>
          <w:rFonts w:ascii="Century Gothic" w:hAnsi="Century Gothic"/>
          <w:bCs/>
          <w:color w:val="000000" w:themeColor="text1"/>
          <w:sz w:val="17"/>
          <w:szCs w:val="17"/>
          <w:u w:val="none"/>
        </w:rPr>
      </w:pPr>
      <w:r>
        <w:rPr>
          <w:rStyle w:val="Hyperlink"/>
          <w:rFonts w:ascii="Century Gothic" w:hAnsi="Century Gothic"/>
          <w:bCs/>
          <w:color w:val="000000" w:themeColor="text1"/>
          <w:sz w:val="17"/>
          <w:szCs w:val="17"/>
          <w:u w:val="none"/>
        </w:rPr>
        <w:t>Implementation of employee referral program which delivered significant success in hiring SW Engineering expertise</w:t>
      </w:r>
    </w:p>
    <w:p w14:paraId="71CE4730" w14:textId="271B3574" w:rsidR="003A5007" w:rsidRDefault="000B0B43" w:rsidP="00C718C8">
      <w:pPr>
        <w:pStyle w:val="ListParagraph"/>
        <w:numPr>
          <w:ilvl w:val="0"/>
          <w:numId w:val="6"/>
        </w:numPr>
        <w:spacing w:after="0"/>
        <w:rPr>
          <w:rStyle w:val="Hyperlink"/>
          <w:rFonts w:ascii="Century Gothic" w:hAnsi="Century Gothic"/>
          <w:bCs/>
          <w:color w:val="000000" w:themeColor="text1"/>
          <w:sz w:val="17"/>
          <w:szCs w:val="17"/>
          <w:u w:val="none"/>
        </w:rPr>
      </w:pPr>
      <w:r>
        <w:rPr>
          <w:rStyle w:val="Hyperlink"/>
          <w:rFonts w:ascii="Century Gothic" w:hAnsi="Century Gothic"/>
          <w:bCs/>
          <w:color w:val="000000" w:themeColor="text1"/>
          <w:sz w:val="17"/>
          <w:szCs w:val="17"/>
          <w:u w:val="none"/>
        </w:rPr>
        <w:t>Highlighted</w:t>
      </w:r>
      <w:r w:rsidR="003A5007">
        <w:rPr>
          <w:rStyle w:val="Hyperlink"/>
          <w:rFonts w:ascii="Century Gothic" w:hAnsi="Century Gothic"/>
          <w:bCs/>
          <w:color w:val="000000" w:themeColor="text1"/>
          <w:sz w:val="17"/>
          <w:szCs w:val="17"/>
          <w:u w:val="none"/>
        </w:rPr>
        <w:t xml:space="preserve"> </w:t>
      </w:r>
      <w:r>
        <w:rPr>
          <w:rStyle w:val="Hyperlink"/>
          <w:rFonts w:ascii="Century Gothic" w:hAnsi="Century Gothic"/>
          <w:bCs/>
          <w:color w:val="000000" w:themeColor="text1"/>
          <w:sz w:val="17"/>
          <w:szCs w:val="17"/>
          <w:u w:val="none"/>
        </w:rPr>
        <w:t>the monumental change required in the “shop window” to attract the level of talent and expertise to enable the organisation to continue to successfully scale and achieve the commercial targets.</w:t>
      </w:r>
    </w:p>
    <w:p w14:paraId="38CE3D86" w14:textId="2B1C136F" w:rsidR="00C53E2A" w:rsidRDefault="00EB2FD2" w:rsidP="00C718C8">
      <w:pPr>
        <w:pStyle w:val="ListParagraph"/>
        <w:numPr>
          <w:ilvl w:val="0"/>
          <w:numId w:val="6"/>
        </w:numPr>
        <w:spacing w:after="0"/>
        <w:rPr>
          <w:rStyle w:val="Hyperlink"/>
          <w:rFonts w:ascii="Century Gothic" w:hAnsi="Century Gothic"/>
          <w:bCs/>
          <w:color w:val="000000" w:themeColor="text1"/>
          <w:sz w:val="17"/>
          <w:szCs w:val="17"/>
          <w:u w:val="none"/>
        </w:rPr>
      </w:pPr>
      <w:r>
        <w:rPr>
          <w:rStyle w:val="Hyperlink"/>
          <w:rFonts w:ascii="Century Gothic" w:hAnsi="Century Gothic"/>
          <w:bCs/>
          <w:color w:val="000000" w:themeColor="text1"/>
          <w:sz w:val="17"/>
          <w:szCs w:val="17"/>
          <w:u w:val="none"/>
        </w:rPr>
        <w:t>Successfully hired individuals into the TA team to deliver against the hiring road map</w:t>
      </w:r>
    </w:p>
    <w:p w14:paraId="6F224258" w14:textId="49B2A532" w:rsidR="00EB2FD2" w:rsidRDefault="00EB2FD2" w:rsidP="00C718C8">
      <w:pPr>
        <w:pStyle w:val="ListParagraph"/>
        <w:numPr>
          <w:ilvl w:val="0"/>
          <w:numId w:val="6"/>
        </w:numPr>
        <w:spacing w:after="0"/>
        <w:rPr>
          <w:rStyle w:val="Hyperlink"/>
          <w:rFonts w:ascii="Century Gothic" w:hAnsi="Century Gothic"/>
          <w:bCs/>
          <w:color w:val="000000" w:themeColor="text1"/>
          <w:sz w:val="17"/>
          <w:szCs w:val="17"/>
          <w:u w:val="none"/>
        </w:rPr>
      </w:pPr>
      <w:r>
        <w:rPr>
          <w:rStyle w:val="Hyperlink"/>
          <w:rFonts w:ascii="Century Gothic" w:hAnsi="Century Gothic"/>
          <w:bCs/>
          <w:color w:val="000000" w:themeColor="text1"/>
          <w:sz w:val="17"/>
          <w:szCs w:val="17"/>
          <w:u w:val="none"/>
        </w:rPr>
        <w:t>Delivered a step change in ability to secure talent with key skill sets such as SW Engineering, Data and Product</w:t>
      </w:r>
    </w:p>
    <w:p w14:paraId="65785537" w14:textId="0FC6B562" w:rsidR="00C40462" w:rsidRDefault="00C40462" w:rsidP="00C718C8">
      <w:pPr>
        <w:pStyle w:val="ListParagraph"/>
        <w:numPr>
          <w:ilvl w:val="0"/>
          <w:numId w:val="6"/>
        </w:numPr>
        <w:spacing w:after="0"/>
        <w:rPr>
          <w:rStyle w:val="Hyperlink"/>
          <w:rFonts w:ascii="Century Gothic" w:hAnsi="Century Gothic"/>
          <w:bCs/>
          <w:color w:val="000000" w:themeColor="text1"/>
          <w:sz w:val="17"/>
          <w:szCs w:val="17"/>
          <w:u w:val="none"/>
        </w:rPr>
      </w:pPr>
      <w:r>
        <w:rPr>
          <w:rStyle w:val="Hyperlink"/>
          <w:rFonts w:ascii="Century Gothic" w:hAnsi="Century Gothic"/>
          <w:bCs/>
          <w:color w:val="000000" w:themeColor="text1"/>
          <w:sz w:val="17"/>
          <w:szCs w:val="17"/>
          <w:u w:val="none"/>
        </w:rPr>
        <w:t xml:space="preserve">Rationalised and reduced previous 100% reliance on external recruitment partners through implementation of a PSL and </w:t>
      </w:r>
      <w:r w:rsidR="003A5007">
        <w:rPr>
          <w:rStyle w:val="Hyperlink"/>
          <w:rFonts w:ascii="Century Gothic" w:hAnsi="Century Gothic"/>
          <w:bCs/>
          <w:color w:val="000000" w:themeColor="text1"/>
          <w:sz w:val="17"/>
          <w:szCs w:val="17"/>
          <w:u w:val="none"/>
        </w:rPr>
        <w:t>the internal TA function to 30%</w:t>
      </w:r>
    </w:p>
    <w:p w14:paraId="55293576" w14:textId="36B15E82" w:rsidR="003A5007" w:rsidRPr="00C53E2A" w:rsidRDefault="003A5007" w:rsidP="00C718C8">
      <w:pPr>
        <w:pStyle w:val="ListParagraph"/>
        <w:numPr>
          <w:ilvl w:val="0"/>
          <w:numId w:val="6"/>
        </w:numPr>
        <w:spacing w:after="0"/>
        <w:rPr>
          <w:rStyle w:val="Hyperlink"/>
          <w:rFonts w:ascii="Century Gothic" w:hAnsi="Century Gothic"/>
          <w:bCs/>
          <w:color w:val="000000" w:themeColor="text1"/>
          <w:sz w:val="17"/>
          <w:szCs w:val="17"/>
          <w:u w:val="none"/>
        </w:rPr>
      </w:pPr>
      <w:r>
        <w:rPr>
          <w:rStyle w:val="Hyperlink"/>
          <w:rFonts w:ascii="Century Gothic" w:hAnsi="Century Gothic"/>
          <w:bCs/>
          <w:color w:val="000000" w:themeColor="text1"/>
          <w:sz w:val="17"/>
          <w:szCs w:val="17"/>
          <w:u w:val="none"/>
        </w:rPr>
        <w:t>Personally responsible for a number of senior hires that represented significant step change – CMO, VP Engineering, Head of Finance, VP People</w:t>
      </w:r>
    </w:p>
    <w:p w14:paraId="7B4CF7B8" w14:textId="77777777" w:rsidR="00A12C80" w:rsidRDefault="00A12C80" w:rsidP="000B1AC2">
      <w:pPr>
        <w:spacing w:after="0"/>
        <w:ind w:left="720"/>
        <w:rPr>
          <w:rStyle w:val="Hyperlink"/>
          <w:rFonts w:ascii="Century Gothic" w:hAnsi="Century Gothic"/>
          <w:b/>
          <w:color w:val="000000" w:themeColor="text1"/>
          <w:sz w:val="17"/>
          <w:szCs w:val="17"/>
          <w:u w:val="none"/>
        </w:rPr>
      </w:pPr>
    </w:p>
    <w:p w14:paraId="223BF69D" w14:textId="253848C8" w:rsidR="007D7089" w:rsidRPr="00DE47BA" w:rsidRDefault="007D7089" w:rsidP="00F650C0">
      <w:pPr>
        <w:spacing w:after="0"/>
        <w:rPr>
          <w:rStyle w:val="Hyperlink"/>
          <w:rFonts w:ascii="Century Gothic" w:hAnsi="Century Gothic"/>
          <w:b/>
          <w:color w:val="auto"/>
          <w:sz w:val="17"/>
          <w:szCs w:val="17"/>
          <w:u w:val="none"/>
        </w:rPr>
      </w:pPr>
      <w:proofErr w:type="spellStart"/>
      <w:proofErr w:type="gramStart"/>
      <w:r w:rsidRPr="00DE47BA">
        <w:rPr>
          <w:rStyle w:val="Hyperlink"/>
          <w:rFonts w:ascii="Century Gothic" w:hAnsi="Century Gothic"/>
          <w:b/>
          <w:color w:val="000000" w:themeColor="text1"/>
          <w:sz w:val="17"/>
          <w:szCs w:val="17"/>
          <w:u w:val="none"/>
        </w:rPr>
        <w:t>Planday</w:t>
      </w:r>
      <w:proofErr w:type="spellEnd"/>
      <w:r w:rsidRPr="00DE47BA">
        <w:rPr>
          <w:rStyle w:val="Hyperlink"/>
          <w:rFonts w:ascii="Century Gothic" w:hAnsi="Century Gothic"/>
          <w:b/>
          <w:color w:val="auto"/>
          <w:sz w:val="17"/>
          <w:szCs w:val="17"/>
          <w:u w:val="none"/>
        </w:rPr>
        <w:t xml:space="preserve"> </w:t>
      </w:r>
      <w:r w:rsidR="00C47240" w:rsidRPr="00DE47BA">
        <w:rPr>
          <w:rStyle w:val="Hyperlink"/>
          <w:rFonts w:ascii="Century Gothic" w:hAnsi="Century Gothic"/>
          <w:b/>
          <w:color w:val="auto"/>
          <w:sz w:val="17"/>
          <w:szCs w:val="17"/>
          <w:u w:val="none"/>
        </w:rPr>
        <w:t xml:space="preserve"> -</w:t>
      </w:r>
      <w:proofErr w:type="gramEnd"/>
      <w:r w:rsidR="00C47240" w:rsidRPr="00DE47BA">
        <w:rPr>
          <w:rStyle w:val="Hyperlink"/>
          <w:rFonts w:ascii="Century Gothic" w:hAnsi="Century Gothic"/>
          <w:b/>
          <w:color w:val="auto"/>
          <w:sz w:val="17"/>
          <w:szCs w:val="17"/>
          <w:u w:val="none"/>
        </w:rPr>
        <w:t xml:space="preserve"> </w:t>
      </w:r>
      <w:r w:rsidR="00170511" w:rsidRPr="00DE47BA">
        <w:rPr>
          <w:rStyle w:val="Hyperlink"/>
          <w:rFonts w:ascii="Century Gothic" w:hAnsi="Century Gothic"/>
          <w:bCs/>
          <w:color w:val="auto"/>
          <w:sz w:val="17"/>
          <w:szCs w:val="17"/>
          <w:u w:val="none"/>
        </w:rPr>
        <w:t xml:space="preserve">Sept </w:t>
      </w:r>
      <w:r w:rsidRPr="00DE47BA">
        <w:rPr>
          <w:rStyle w:val="Hyperlink"/>
          <w:rFonts w:ascii="Century Gothic" w:hAnsi="Century Gothic"/>
          <w:bCs/>
          <w:color w:val="auto"/>
          <w:sz w:val="17"/>
          <w:szCs w:val="17"/>
          <w:u w:val="none"/>
        </w:rPr>
        <w:t xml:space="preserve">2018 – </w:t>
      </w:r>
      <w:r w:rsidR="00716B8D">
        <w:rPr>
          <w:rStyle w:val="Hyperlink"/>
          <w:rFonts w:ascii="Century Gothic" w:hAnsi="Century Gothic"/>
          <w:bCs/>
          <w:color w:val="auto"/>
          <w:sz w:val="17"/>
          <w:szCs w:val="17"/>
          <w:u w:val="none"/>
        </w:rPr>
        <w:t>Dec 2020</w:t>
      </w:r>
    </w:p>
    <w:p w14:paraId="42B1F76D" w14:textId="1661DD94" w:rsidR="00A66E5A" w:rsidRPr="00DE47BA" w:rsidRDefault="003B772F" w:rsidP="00A66E5A">
      <w:pPr>
        <w:spacing w:after="0"/>
        <w:rPr>
          <w:rStyle w:val="Hyperlink"/>
          <w:rFonts w:ascii="Century Gothic" w:hAnsi="Century Gothic"/>
          <w:b/>
          <w:color w:val="auto"/>
          <w:sz w:val="17"/>
          <w:szCs w:val="17"/>
          <w:u w:val="none"/>
        </w:rPr>
      </w:pPr>
      <w:r w:rsidRPr="00DE47BA">
        <w:rPr>
          <w:rStyle w:val="Hyperlink"/>
          <w:rFonts w:ascii="Century Gothic" w:hAnsi="Century Gothic"/>
          <w:b/>
          <w:color w:val="auto"/>
          <w:sz w:val="17"/>
          <w:szCs w:val="17"/>
          <w:u w:val="none"/>
        </w:rPr>
        <w:t xml:space="preserve">Global Head of Talent Acquisition </w:t>
      </w:r>
      <w:r w:rsidR="00A9119A">
        <w:rPr>
          <w:rStyle w:val="Hyperlink"/>
          <w:rFonts w:ascii="Century Gothic" w:hAnsi="Century Gothic"/>
          <w:b/>
          <w:color w:val="auto"/>
          <w:sz w:val="17"/>
          <w:szCs w:val="17"/>
          <w:u w:val="none"/>
        </w:rPr>
        <w:t>(3 direct reports)</w:t>
      </w:r>
    </w:p>
    <w:p w14:paraId="2EADBF0B" w14:textId="77777777" w:rsidR="00A66E5A" w:rsidRPr="00DE47BA" w:rsidRDefault="00A66E5A" w:rsidP="00A66E5A">
      <w:pPr>
        <w:pStyle w:val="NoSpacing"/>
        <w:rPr>
          <w:rStyle w:val="Hyperlink"/>
          <w:rFonts w:ascii="Century Gothic" w:hAnsi="Century Gothic"/>
          <w:b/>
          <w:i/>
          <w:iCs/>
          <w:color w:val="auto"/>
          <w:sz w:val="17"/>
          <w:szCs w:val="17"/>
          <w:u w:val="none"/>
        </w:rPr>
      </w:pPr>
    </w:p>
    <w:p w14:paraId="20D39DED" w14:textId="7E8383D2" w:rsidR="007C7126" w:rsidRPr="00DE47BA" w:rsidRDefault="00170511" w:rsidP="002F782D">
      <w:pPr>
        <w:rPr>
          <w:rStyle w:val="Hyperlink"/>
          <w:rFonts w:ascii="Century Gothic" w:hAnsi="Century Gothic"/>
          <w:b/>
          <w:i/>
          <w:iCs/>
          <w:color w:val="0070C0"/>
          <w:sz w:val="17"/>
          <w:szCs w:val="17"/>
          <w:u w:val="none"/>
        </w:rPr>
      </w:pPr>
      <w:proofErr w:type="spellStart"/>
      <w:r w:rsidRPr="00DE47BA">
        <w:rPr>
          <w:rStyle w:val="Hyperlink"/>
          <w:rFonts w:ascii="Century Gothic" w:hAnsi="Century Gothic"/>
          <w:b/>
          <w:i/>
          <w:iCs/>
          <w:color w:val="0070C0"/>
          <w:sz w:val="17"/>
          <w:szCs w:val="17"/>
          <w:u w:val="none"/>
        </w:rPr>
        <w:t>Planday</w:t>
      </w:r>
      <w:proofErr w:type="spellEnd"/>
      <w:r w:rsidRPr="00DE47BA">
        <w:rPr>
          <w:rStyle w:val="Hyperlink"/>
          <w:rFonts w:ascii="Century Gothic" w:hAnsi="Century Gothic"/>
          <w:b/>
          <w:i/>
          <w:iCs/>
          <w:color w:val="0070C0"/>
          <w:sz w:val="17"/>
          <w:szCs w:val="17"/>
          <w:u w:val="none"/>
        </w:rPr>
        <w:t xml:space="preserve"> is a Danish, </w:t>
      </w:r>
      <w:r w:rsidR="00F86F60" w:rsidRPr="00DE47BA">
        <w:rPr>
          <w:rStyle w:val="Hyperlink"/>
          <w:rFonts w:ascii="Century Gothic" w:hAnsi="Century Gothic"/>
          <w:b/>
          <w:i/>
          <w:iCs/>
          <w:color w:val="0070C0"/>
          <w:sz w:val="17"/>
          <w:szCs w:val="17"/>
          <w:u w:val="none"/>
        </w:rPr>
        <w:t xml:space="preserve">Employee / </w:t>
      </w:r>
      <w:r w:rsidRPr="00DE47BA">
        <w:rPr>
          <w:rStyle w:val="Hyperlink"/>
          <w:rFonts w:ascii="Century Gothic" w:hAnsi="Century Gothic"/>
          <w:b/>
          <w:i/>
          <w:iCs/>
          <w:color w:val="0070C0"/>
          <w:sz w:val="17"/>
          <w:szCs w:val="17"/>
          <w:u w:val="none"/>
        </w:rPr>
        <w:t xml:space="preserve">Workforce Collaboration, Series C funded SaaS company.  Backed by </w:t>
      </w:r>
      <w:r w:rsidR="002F782D" w:rsidRPr="00DE47BA">
        <w:rPr>
          <w:rStyle w:val="Hyperlink"/>
          <w:rFonts w:ascii="Century Gothic" w:hAnsi="Century Gothic"/>
          <w:b/>
          <w:i/>
          <w:iCs/>
          <w:color w:val="0070C0"/>
          <w:sz w:val="17"/>
          <w:szCs w:val="17"/>
          <w:u w:val="none"/>
        </w:rPr>
        <w:t>the</w:t>
      </w:r>
      <w:r w:rsidRPr="00DE47BA">
        <w:rPr>
          <w:rStyle w:val="Hyperlink"/>
          <w:rFonts w:ascii="Century Gothic" w:hAnsi="Century Gothic"/>
          <w:b/>
          <w:i/>
          <w:iCs/>
          <w:color w:val="0070C0"/>
          <w:sz w:val="17"/>
          <w:szCs w:val="17"/>
          <w:u w:val="none"/>
        </w:rPr>
        <w:t xml:space="preserve"> Nordics Private Equity firm, SEB </w:t>
      </w:r>
      <w:r w:rsidR="00F86F60" w:rsidRPr="00DE47BA">
        <w:rPr>
          <w:rStyle w:val="Hyperlink"/>
          <w:rFonts w:ascii="Century Gothic" w:hAnsi="Century Gothic"/>
          <w:b/>
          <w:i/>
          <w:iCs/>
          <w:color w:val="0070C0"/>
          <w:sz w:val="17"/>
          <w:szCs w:val="17"/>
          <w:u w:val="none"/>
        </w:rPr>
        <w:t>(</w:t>
      </w:r>
      <w:r w:rsidRPr="00DE47BA">
        <w:rPr>
          <w:rStyle w:val="Hyperlink"/>
          <w:rFonts w:ascii="Century Gothic" w:hAnsi="Century Gothic"/>
          <w:b/>
          <w:i/>
          <w:iCs/>
          <w:color w:val="0070C0"/>
          <w:sz w:val="17"/>
          <w:szCs w:val="17"/>
          <w:u w:val="none"/>
        </w:rPr>
        <w:t xml:space="preserve">invested </w:t>
      </w:r>
      <w:r w:rsidRPr="00DE47BA">
        <w:rPr>
          <w:rFonts w:ascii="Century Gothic" w:eastAsia="Times New Roman" w:hAnsi="Century Gothic" w:cs="Arial"/>
          <w:b/>
          <w:bCs/>
          <w:i/>
          <w:iCs/>
          <w:color w:val="0070C0"/>
          <w:sz w:val="17"/>
          <w:szCs w:val="17"/>
          <w:shd w:val="clear" w:color="auto" w:fill="FFFFFF"/>
        </w:rPr>
        <w:t>€</w:t>
      </w:r>
      <w:r w:rsidRPr="00DE47BA">
        <w:rPr>
          <w:rStyle w:val="Hyperlink"/>
          <w:rFonts w:ascii="Century Gothic" w:hAnsi="Century Gothic"/>
          <w:b/>
          <w:i/>
          <w:iCs/>
          <w:color w:val="0070C0"/>
          <w:sz w:val="17"/>
          <w:szCs w:val="17"/>
          <w:u w:val="none"/>
        </w:rPr>
        <w:t xml:space="preserve">35m </w:t>
      </w:r>
      <w:r w:rsidR="00F86F60" w:rsidRPr="00DE47BA">
        <w:rPr>
          <w:rStyle w:val="Hyperlink"/>
          <w:rFonts w:ascii="Century Gothic" w:hAnsi="Century Gothic"/>
          <w:b/>
          <w:i/>
          <w:iCs/>
          <w:color w:val="0070C0"/>
          <w:sz w:val="17"/>
          <w:szCs w:val="17"/>
          <w:u w:val="none"/>
        </w:rPr>
        <w:t xml:space="preserve">in </w:t>
      </w:r>
      <w:r w:rsidRPr="00DE47BA">
        <w:rPr>
          <w:rStyle w:val="Hyperlink"/>
          <w:rFonts w:ascii="Century Gothic" w:hAnsi="Century Gothic"/>
          <w:b/>
          <w:i/>
          <w:iCs/>
          <w:color w:val="0070C0"/>
          <w:sz w:val="17"/>
          <w:szCs w:val="17"/>
          <w:u w:val="none"/>
        </w:rPr>
        <w:t>2018</w:t>
      </w:r>
      <w:r w:rsidR="00F86F60" w:rsidRPr="00DE47BA">
        <w:rPr>
          <w:rStyle w:val="Hyperlink"/>
          <w:rFonts w:ascii="Century Gothic" w:hAnsi="Century Gothic"/>
          <w:b/>
          <w:i/>
          <w:iCs/>
          <w:color w:val="0070C0"/>
          <w:sz w:val="17"/>
          <w:szCs w:val="17"/>
          <w:u w:val="none"/>
        </w:rPr>
        <w:t>)</w:t>
      </w:r>
      <w:r w:rsidRPr="00DE47BA">
        <w:rPr>
          <w:rStyle w:val="Hyperlink"/>
          <w:rFonts w:ascii="Century Gothic" w:hAnsi="Century Gothic"/>
          <w:b/>
          <w:i/>
          <w:iCs/>
          <w:color w:val="0070C0"/>
          <w:sz w:val="17"/>
          <w:szCs w:val="17"/>
          <w:u w:val="none"/>
        </w:rPr>
        <w:t>.</w:t>
      </w:r>
    </w:p>
    <w:p w14:paraId="1665175D" w14:textId="53CB2A5A" w:rsidR="007328C1" w:rsidRPr="00DE47BA" w:rsidRDefault="007328C1" w:rsidP="002F782D">
      <w:pPr>
        <w:rPr>
          <w:rStyle w:val="Hyperlink"/>
          <w:rFonts w:ascii="Century Gothic" w:eastAsia="Times New Roman" w:hAnsi="Century Gothic" w:cs="Times New Roman"/>
          <w:b/>
          <w:color w:val="auto"/>
          <w:sz w:val="17"/>
          <w:szCs w:val="17"/>
          <w:u w:val="none"/>
        </w:rPr>
      </w:pPr>
      <w:r w:rsidRPr="00DE47BA">
        <w:rPr>
          <w:rStyle w:val="Hyperlink"/>
          <w:rFonts w:ascii="Century Gothic" w:hAnsi="Century Gothic"/>
          <w:b/>
          <w:color w:val="auto"/>
          <w:sz w:val="17"/>
          <w:szCs w:val="17"/>
          <w:u w:val="none"/>
        </w:rPr>
        <w:t>Key Responsibilities:</w:t>
      </w:r>
    </w:p>
    <w:p w14:paraId="03630165" w14:textId="432D9911" w:rsidR="00170511" w:rsidRPr="00DE47BA" w:rsidRDefault="007328C1" w:rsidP="00C718C8">
      <w:pPr>
        <w:pStyle w:val="ListParagraph"/>
        <w:numPr>
          <w:ilvl w:val="0"/>
          <w:numId w:val="1"/>
        </w:numPr>
        <w:spacing w:after="0"/>
        <w:rPr>
          <w:rStyle w:val="Hyperlink"/>
          <w:rFonts w:ascii="Century Gothic" w:hAnsi="Century Gothic"/>
          <w:bCs/>
          <w:color w:val="auto"/>
          <w:sz w:val="17"/>
          <w:szCs w:val="17"/>
          <w:u w:val="none"/>
        </w:rPr>
      </w:pPr>
      <w:r w:rsidRPr="00DE47BA">
        <w:rPr>
          <w:rStyle w:val="Hyperlink"/>
          <w:rFonts w:ascii="Century Gothic" w:hAnsi="Century Gothic"/>
          <w:bCs/>
          <w:color w:val="auto"/>
          <w:sz w:val="17"/>
          <w:szCs w:val="17"/>
          <w:u w:val="none"/>
        </w:rPr>
        <w:t>A</w:t>
      </w:r>
      <w:r w:rsidR="007D7089" w:rsidRPr="00DE47BA">
        <w:rPr>
          <w:rStyle w:val="Hyperlink"/>
          <w:rFonts w:ascii="Century Gothic" w:hAnsi="Century Gothic"/>
          <w:bCs/>
          <w:color w:val="auto"/>
          <w:sz w:val="17"/>
          <w:szCs w:val="17"/>
          <w:u w:val="none"/>
        </w:rPr>
        <w:t xml:space="preserve">ll aspects of Talent Acquisition </w:t>
      </w:r>
      <w:r w:rsidR="00170511" w:rsidRPr="00DE47BA">
        <w:rPr>
          <w:rStyle w:val="Hyperlink"/>
          <w:rFonts w:ascii="Century Gothic" w:hAnsi="Century Gothic"/>
          <w:bCs/>
          <w:color w:val="auto"/>
          <w:sz w:val="17"/>
          <w:szCs w:val="17"/>
          <w:u w:val="none"/>
        </w:rPr>
        <w:t xml:space="preserve">during scaleup </w:t>
      </w:r>
    </w:p>
    <w:p w14:paraId="09411E11" w14:textId="46E7C895" w:rsidR="004D7D6D" w:rsidRPr="00DE47BA" w:rsidRDefault="004D7D6D" w:rsidP="00C718C8">
      <w:pPr>
        <w:pStyle w:val="ListParagraph"/>
        <w:numPr>
          <w:ilvl w:val="0"/>
          <w:numId w:val="1"/>
        </w:numPr>
        <w:spacing w:line="240" w:lineRule="auto"/>
        <w:rPr>
          <w:rStyle w:val="Hyperlink"/>
          <w:rFonts w:ascii="Century Gothic" w:hAnsi="Century Gothic"/>
          <w:color w:val="auto"/>
          <w:sz w:val="17"/>
          <w:szCs w:val="17"/>
          <w:u w:val="none"/>
        </w:rPr>
      </w:pPr>
      <w:r w:rsidRPr="00DE47BA">
        <w:rPr>
          <w:rStyle w:val="Hyperlink"/>
          <w:rFonts w:ascii="Century Gothic" w:hAnsi="Century Gothic"/>
          <w:color w:val="auto"/>
          <w:sz w:val="17"/>
          <w:szCs w:val="17"/>
          <w:u w:val="none"/>
        </w:rPr>
        <w:t>Responsible for the transformation of Talent Acquisition in a fast-paced growth orientated B2B Software organisation</w:t>
      </w:r>
      <w:r w:rsidR="00A9119A">
        <w:rPr>
          <w:rStyle w:val="Hyperlink"/>
          <w:rFonts w:ascii="Century Gothic" w:hAnsi="Century Gothic"/>
          <w:color w:val="auto"/>
          <w:sz w:val="17"/>
          <w:szCs w:val="17"/>
          <w:u w:val="none"/>
        </w:rPr>
        <w:t xml:space="preserve"> (</w:t>
      </w:r>
      <w:r w:rsidR="007328C1" w:rsidRPr="00DE47BA">
        <w:rPr>
          <w:rStyle w:val="Hyperlink"/>
          <w:rFonts w:ascii="Century Gothic" w:hAnsi="Century Gothic"/>
          <w:bCs/>
          <w:color w:val="auto"/>
          <w:sz w:val="17"/>
          <w:szCs w:val="17"/>
          <w:u w:val="none"/>
        </w:rPr>
        <w:t>Nordics, UK, Europe and the US</w:t>
      </w:r>
      <w:r w:rsidR="00A9119A">
        <w:rPr>
          <w:rStyle w:val="Hyperlink"/>
          <w:rFonts w:ascii="Century Gothic" w:hAnsi="Century Gothic"/>
          <w:bCs/>
          <w:color w:val="auto"/>
          <w:sz w:val="17"/>
          <w:szCs w:val="17"/>
          <w:u w:val="none"/>
        </w:rPr>
        <w:t>)</w:t>
      </w:r>
    </w:p>
    <w:p w14:paraId="1C9298FD" w14:textId="4506D020" w:rsidR="007328C1" w:rsidRPr="00DE47BA" w:rsidRDefault="007328C1" w:rsidP="00C718C8">
      <w:pPr>
        <w:pStyle w:val="ListParagraph"/>
        <w:numPr>
          <w:ilvl w:val="0"/>
          <w:numId w:val="1"/>
        </w:numPr>
        <w:spacing w:after="0"/>
        <w:rPr>
          <w:rStyle w:val="Hyperlink"/>
          <w:rFonts w:ascii="Century Gothic" w:hAnsi="Century Gothic"/>
          <w:bCs/>
          <w:color w:val="auto"/>
          <w:sz w:val="17"/>
          <w:szCs w:val="17"/>
          <w:u w:val="none"/>
        </w:rPr>
      </w:pPr>
      <w:r w:rsidRPr="00DE47BA">
        <w:rPr>
          <w:rStyle w:val="Hyperlink"/>
          <w:rFonts w:ascii="Century Gothic" w:hAnsi="Century Gothic"/>
          <w:bCs/>
          <w:color w:val="auto"/>
          <w:sz w:val="17"/>
          <w:szCs w:val="17"/>
          <w:u w:val="none"/>
        </w:rPr>
        <w:t>Requirement to create a platform to enable significant 100% human capital growth YOY</w:t>
      </w:r>
    </w:p>
    <w:p w14:paraId="6BDD6A80" w14:textId="11F95911" w:rsidR="007328C1" w:rsidRPr="00DE47BA" w:rsidRDefault="007328C1" w:rsidP="00C718C8">
      <w:pPr>
        <w:pStyle w:val="ListParagraph"/>
        <w:numPr>
          <w:ilvl w:val="0"/>
          <w:numId w:val="1"/>
        </w:numPr>
        <w:spacing w:after="0"/>
        <w:rPr>
          <w:rStyle w:val="Hyperlink"/>
          <w:rFonts w:ascii="Century Gothic" w:hAnsi="Century Gothic"/>
          <w:bCs/>
          <w:color w:val="auto"/>
          <w:sz w:val="17"/>
          <w:szCs w:val="17"/>
          <w:u w:val="none"/>
        </w:rPr>
      </w:pPr>
      <w:r w:rsidRPr="00DE47BA">
        <w:rPr>
          <w:rStyle w:val="Hyperlink"/>
          <w:rFonts w:ascii="Century Gothic" w:hAnsi="Century Gothic"/>
          <w:bCs/>
          <w:color w:val="auto"/>
          <w:sz w:val="17"/>
          <w:szCs w:val="17"/>
          <w:u w:val="none"/>
        </w:rPr>
        <w:t xml:space="preserve">Definition and implementation of Employer Brand strategy, encompassing EVP definition and use of channels to drive </w:t>
      </w:r>
      <w:r w:rsidR="0007526B">
        <w:rPr>
          <w:rStyle w:val="Hyperlink"/>
          <w:rFonts w:ascii="Century Gothic" w:hAnsi="Century Gothic"/>
          <w:bCs/>
          <w:color w:val="auto"/>
          <w:sz w:val="17"/>
          <w:szCs w:val="17"/>
          <w:u w:val="none"/>
        </w:rPr>
        <w:t>heightened</w:t>
      </w:r>
      <w:r w:rsidRPr="00DE47BA">
        <w:rPr>
          <w:rStyle w:val="Hyperlink"/>
          <w:rFonts w:ascii="Century Gothic" w:hAnsi="Century Gothic"/>
          <w:bCs/>
          <w:color w:val="auto"/>
          <w:sz w:val="17"/>
          <w:szCs w:val="17"/>
          <w:u w:val="none"/>
        </w:rPr>
        <w:t xml:space="preserve"> profile in external market</w:t>
      </w:r>
      <w:r w:rsidR="0007526B">
        <w:rPr>
          <w:rStyle w:val="Hyperlink"/>
          <w:rFonts w:ascii="Century Gothic" w:hAnsi="Century Gothic"/>
          <w:bCs/>
          <w:color w:val="auto"/>
          <w:sz w:val="17"/>
          <w:szCs w:val="17"/>
          <w:u w:val="none"/>
        </w:rPr>
        <w:t xml:space="preserve"> and Talent Attraction</w:t>
      </w:r>
    </w:p>
    <w:p w14:paraId="02504479" w14:textId="316B26DB" w:rsidR="007328C1" w:rsidRPr="00DE47BA" w:rsidRDefault="007328C1" w:rsidP="00C718C8">
      <w:pPr>
        <w:pStyle w:val="ListParagraph"/>
        <w:numPr>
          <w:ilvl w:val="0"/>
          <w:numId w:val="1"/>
        </w:numPr>
        <w:spacing w:after="0"/>
        <w:rPr>
          <w:rStyle w:val="Hyperlink"/>
          <w:rFonts w:ascii="Century Gothic" w:hAnsi="Century Gothic"/>
          <w:bCs/>
          <w:color w:val="auto"/>
          <w:sz w:val="17"/>
          <w:szCs w:val="17"/>
          <w:u w:val="none"/>
        </w:rPr>
      </w:pPr>
      <w:r w:rsidRPr="00DE47BA">
        <w:rPr>
          <w:rStyle w:val="Hyperlink"/>
          <w:rFonts w:ascii="Century Gothic" w:hAnsi="Century Gothic"/>
          <w:bCs/>
          <w:color w:val="auto"/>
          <w:sz w:val="17"/>
          <w:szCs w:val="17"/>
          <w:u w:val="none"/>
        </w:rPr>
        <w:t>Responsible for all budgetary aspects of TA function</w:t>
      </w:r>
    </w:p>
    <w:p w14:paraId="4FAFE620" w14:textId="77777777" w:rsidR="007328C1" w:rsidRPr="00DE47BA" w:rsidRDefault="007328C1" w:rsidP="007328C1">
      <w:pPr>
        <w:pStyle w:val="ListParagraph"/>
        <w:spacing w:after="0"/>
        <w:rPr>
          <w:rStyle w:val="Hyperlink"/>
          <w:rFonts w:ascii="Century Gothic" w:hAnsi="Century Gothic"/>
          <w:bCs/>
          <w:color w:val="auto"/>
          <w:sz w:val="17"/>
          <w:szCs w:val="17"/>
          <w:u w:val="none"/>
        </w:rPr>
      </w:pPr>
    </w:p>
    <w:p w14:paraId="44BD4038" w14:textId="713EF958" w:rsidR="007328C1" w:rsidRPr="00DE47BA" w:rsidRDefault="007328C1" w:rsidP="007328C1">
      <w:pPr>
        <w:rPr>
          <w:rStyle w:val="Hyperlink"/>
          <w:rFonts w:ascii="Century Gothic" w:eastAsia="Times New Roman" w:hAnsi="Century Gothic" w:cs="Times New Roman"/>
          <w:b/>
          <w:color w:val="auto"/>
          <w:sz w:val="17"/>
          <w:szCs w:val="17"/>
          <w:u w:val="none"/>
        </w:rPr>
      </w:pPr>
      <w:r w:rsidRPr="00DE47BA">
        <w:rPr>
          <w:rStyle w:val="Hyperlink"/>
          <w:rFonts w:ascii="Century Gothic" w:hAnsi="Century Gothic"/>
          <w:b/>
          <w:color w:val="auto"/>
          <w:sz w:val="17"/>
          <w:szCs w:val="17"/>
          <w:u w:val="none"/>
        </w:rPr>
        <w:t>Key Achievements:</w:t>
      </w:r>
    </w:p>
    <w:p w14:paraId="04BA89DF" w14:textId="6C44E4EB" w:rsidR="004D7D6D" w:rsidRPr="00DE47BA" w:rsidRDefault="007328C1" w:rsidP="00C718C8">
      <w:pPr>
        <w:pStyle w:val="ListParagraph"/>
        <w:numPr>
          <w:ilvl w:val="0"/>
          <w:numId w:val="1"/>
        </w:numPr>
        <w:spacing w:after="0"/>
        <w:rPr>
          <w:rStyle w:val="Hyperlink"/>
          <w:rFonts w:ascii="Century Gothic" w:hAnsi="Century Gothic"/>
          <w:color w:val="auto"/>
          <w:sz w:val="17"/>
          <w:szCs w:val="17"/>
          <w:u w:val="none"/>
        </w:rPr>
      </w:pPr>
      <w:r w:rsidRPr="00DE47BA">
        <w:rPr>
          <w:rStyle w:val="Hyperlink"/>
          <w:rFonts w:ascii="Century Gothic" w:hAnsi="Century Gothic"/>
          <w:color w:val="auto"/>
          <w:sz w:val="17"/>
          <w:szCs w:val="17"/>
          <w:u w:val="none"/>
        </w:rPr>
        <w:t>Scaled up the company from 95 to 200</w:t>
      </w:r>
      <w:r w:rsidR="00B63291">
        <w:rPr>
          <w:rStyle w:val="Hyperlink"/>
          <w:rFonts w:ascii="Century Gothic" w:hAnsi="Century Gothic"/>
          <w:color w:val="auto"/>
          <w:sz w:val="17"/>
          <w:szCs w:val="17"/>
          <w:u w:val="none"/>
        </w:rPr>
        <w:t>+</w:t>
      </w:r>
      <w:r w:rsidRPr="00DE47BA">
        <w:rPr>
          <w:rStyle w:val="Hyperlink"/>
          <w:rFonts w:ascii="Century Gothic" w:hAnsi="Century Gothic"/>
          <w:color w:val="auto"/>
          <w:sz w:val="17"/>
          <w:szCs w:val="17"/>
          <w:u w:val="none"/>
        </w:rPr>
        <w:t xml:space="preserve"> Global Employees including the</w:t>
      </w:r>
      <w:r w:rsidR="0090492E">
        <w:rPr>
          <w:rStyle w:val="Hyperlink"/>
          <w:rFonts w:ascii="Century Gothic" w:hAnsi="Century Gothic"/>
          <w:color w:val="auto"/>
          <w:sz w:val="17"/>
          <w:szCs w:val="17"/>
          <w:u w:val="none"/>
        </w:rPr>
        <w:t xml:space="preserve"> hire of</w:t>
      </w:r>
      <w:r w:rsidRPr="00DE47BA">
        <w:rPr>
          <w:rStyle w:val="Hyperlink"/>
          <w:rFonts w:ascii="Century Gothic" w:hAnsi="Century Gothic"/>
          <w:color w:val="auto"/>
          <w:sz w:val="17"/>
          <w:szCs w:val="17"/>
          <w:u w:val="none"/>
        </w:rPr>
        <w:t xml:space="preserve"> </w:t>
      </w:r>
      <w:r w:rsidR="004D7D6D" w:rsidRPr="00DE47BA">
        <w:rPr>
          <w:rStyle w:val="Hyperlink"/>
          <w:rFonts w:ascii="Century Gothic" w:hAnsi="Century Gothic"/>
          <w:color w:val="auto"/>
          <w:sz w:val="17"/>
          <w:szCs w:val="17"/>
          <w:u w:val="none"/>
        </w:rPr>
        <w:t>Global CHRO</w:t>
      </w:r>
      <w:r w:rsidR="0090492E">
        <w:rPr>
          <w:rStyle w:val="Hyperlink"/>
          <w:rFonts w:ascii="Century Gothic" w:hAnsi="Century Gothic"/>
          <w:color w:val="auto"/>
          <w:sz w:val="17"/>
          <w:szCs w:val="17"/>
          <w:u w:val="none"/>
        </w:rPr>
        <w:t>,</w:t>
      </w:r>
      <w:r w:rsidR="004D7D6D" w:rsidRPr="00DE47BA">
        <w:rPr>
          <w:rStyle w:val="Hyperlink"/>
          <w:rFonts w:ascii="Century Gothic" w:hAnsi="Century Gothic"/>
          <w:color w:val="auto"/>
          <w:sz w:val="17"/>
          <w:szCs w:val="17"/>
          <w:u w:val="none"/>
        </w:rPr>
        <w:t xml:space="preserve"> CTO</w:t>
      </w:r>
      <w:r w:rsidR="0090492E">
        <w:rPr>
          <w:rStyle w:val="Hyperlink"/>
          <w:rFonts w:ascii="Century Gothic" w:hAnsi="Century Gothic"/>
          <w:color w:val="auto"/>
          <w:sz w:val="17"/>
          <w:szCs w:val="17"/>
          <w:u w:val="none"/>
        </w:rPr>
        <w:t xml:space="preserve"> and CRO</w:t>
      </w:r>
    </w:p>
    <w:p w14:paraId="6F3247FB" w14:textId="00A0B9A2" w:rsidR="003B772F" w:rsidRPr="00DE47BA" w:rsidRDefault="007328C1" w:rsidP="00C718C8">
      <w:pPr>
        <w:pStyle w:val="ListParagraph"/>
        <w:numPr>
          <w:ilvl w:val="0"/>
          <w:numId w:val="1"/>
        </w:numPr>
        <w:spacing w:after="0"/>
        <w:rPr>
          <w:rStyle w:val="Hyperlink"/>
          <w:rFonts w:ascii="Century Gothic" w:hAnsi="Century Gothic"/>
          <w:bCs/>
          <w:color w:val="auto"/>
          <w:sz w:val="17"/>
          <w:szCs w:val="17"/>
          <w:u w:val="none"/>
        </w:rPr>
      </w:pPr>
      <w:r w:rsidRPr="00DE47BA">
        <w:rPr>
          <w:rStyle w:val="Hyperlink"/>
          <w:rFonts w:ascii="Century Gothic" w:hAnsi="Century Gothic"/>
          <w:bCs/>
          <w:color w:val="auto"/>
          <w:sz w:val="17"/>
          <w:szCs w:val="17"/>
          <w:u w:val="none"/>
        </w:rPr>
        <w:t>R</w:t>
      </w:r>
      <w:r w:rsidR="007D7089" w:rsidRPr="00DE47BA">
        <w:rPr>
          <w:rStyle w:val="Hyperlink"/>
          <w:rFonts w:ascii="Century Gothic" w:hAnsi="Century Gothic"/>
          <w:bCs/>
          <w:color w:val="auto"/>
          <w:sz w:val="17"/>
          <w:szCs w:val="17"/>
          <w:u w:val="none"/>
        </w:rPr>
        <w:t>educe</w:t>
      </w:r>
      <w:r w:rsidRPr="00DE47BA">
        <w:rPr>
          <w:rStyle w:val="Hyperlink"/>
          <w:rFonts w:ascii="Century Gothic" w:hAnsi="Century Gothic"/>
          <w:bCs/>
          <w:color w:val="auto"/>
          <w:sz w:val="17"/>
          <w:szCs w:val="17"/>
          <w:u w:val="none"/>
        </w:rPr>
        <w:t>d</w:t>
      </w:r>
      <w:r w:rsidR="007D7089" w:rsidRPr="00DE47BA">
        <w:rPr>
          <w:rStyle w:val="Hyperlink"/>
          <w:rFonts w:ascii="Century Gothic" w:hAnsi="Century Gothic"/>
          <w:bCs/>
          <w:color w:val="auto"/>
          <w:sz w:val="17"/>
          <w:szCs w:val="17"/>
          <w:u w:val="none"/>
        </w:rPr>
        <w:t xml:space="preserve"> reliance on external recruitment partners </w:t>
      </w:r>
      <w:r w:rsidRPr="00DE47BA">
        <w:rPr>
          <w:rStyle w:val="Hyperlink"/>
          <w:rFonts w:ascii="Century Gothic" w:hAnsi="Century Gothic"/>
          <w:bCs/>
          <w:color w:val="auto"/>
          <w:sz w:val="17"/>
          <w:szCs w:val="17"/>
          <w:u w:val="none"/>
        </w:rPr>
        <w:t xml:space="preserve">and </w:t>
      </w:r>
      <w:r w:rsidR="007D7089" w:rsidRPr="00DE47BA">
        <w:rPr>
          <w:rStyle w:val="Hyperlink"/>
          <w:rFonts w:ascii="Century Gothic" w:hAnsi="Century Gothic"/>
          <w:bCs/>
          <w:color w:val="auto"/>
          <w:sz w:val="17"/>
          <w:szCs w:val="17"/>
          <w:u w:val="none"/>
        </w:rPr>
        <w:t>cost basis</w:t>
      </w:r>
    </w:p>
    <w:p w14:paraId="468F9FDA" w14:textId="30FE2789" w:rsidR="003B772F" w:rsidRPr="00DE47BA" w:rsidRDefault="007328C1" w:rsidP="00C718C8">
      <w:pPr>
        <w:pStyle w:val="ListParagraph"/>
        <w:numPr>
          <w:ilvl w:val="0"/>
          <w:numId w:val="1"/>
        </w:numPr>
        <w:spacing w:after="0"/>
        <w:rPr>
          <w:rStyle w:val="Hyperlink"/>
          <w:rFonts w:ascii="Century Gothic" w:hAnsi="Century Gothic"/>
          <w:bCs/>
          <w:color w:val="auto"/>
          <w:sz w:val="17"/>
          <w:szCs w:val="17"/>
          <w:u w:val="none"/>
        </w:rPr>
      </w:pPr>
      <w:r w:rsidRPr="00DE47BA">
        <w:rPr>
          <w:rStyle w:val="Hyperlink"/>
          <w:rFonts w:ascii="Century Gothic" w:hAnsi="Century Gothic"/>
          <w:bCs/>
          <w:color w:val="auto"/>
          <w:sz w:val="17"/>
          <w:szCs w:val="17"/>
          <w:u w:val="none"/>
        </w:rPr>
        <w:t>I</w:t>
      </w:r>
      <w:r w:rsidR="00B0053E" w:rsidRPr="00DE47BA">
        <w:rPr>
          <w:rStyle w:val="Hyperlink"/>
          <w:rFonts w:ascii="Century Gothic" w:hAnsi="Century Gothic"/>
          <w:bCs/>
          <w:color w:val="auto"/>
          <w:sz w:val="17"/>
          <w:szCs w:val="17"/>
          <w:u w:val="none"/>
        </w:rPr>
        <w:t xml:space="preserve">mmediately reduced cost structure through </w:t>
      </w:r>
      <w:r w:rsidRPr="00DE47BA">
        <w:rPr>
          <w:rStyle w:val="Hyperlink"/>
          <w:rFonts w:ascii="Century Gothic" w:hAnsi="Century Gothic"/>
          <w:bCs/>
          <w:color w:val="auto"/>
          <w:sz w:val="17"/>
          <w:szCs w:val="17"/>
          <w:u w:val="none"/>
        </w:rPr>
        <w:t xml:space="preserve">a </w:t>
      </w:r>
      <w:r w:rsidR="00B0053E" w:rsidRPr="00DE47BA">
        <w:rPr>
          <w:rStyle w:val="Hyperlink"/>
          <w:rFonts w:ascii="Century Gothic" w:hAnsi="Century Gothic"/>
          <w:bCs/>
          <w:color w:val="auto"/>
          <w:sz w:val="17"/>
          <w:szCs w:val="17"/>
          <w:u w:val="none"/>
        </w:rPr>
        <w:t>r</w:t>
      </w:r>
      <w:r w:rsidR="008B2D93" w:rsidRPr="00DE47BA">
        <w:rPr>
          <w:rStyle w:val="Hyperlink"/>
          <w:rFonts w:ascii="Century Gothic" w:hAnsi="Century Gothic"/>
          <w:bCs/>
          <w:color w:val="auto"/>
          <w:sz w:val="17"/>
          <w:szCs w:val="17"/>
          <w:u w:val="none"/>
        </w:rPr>
        <w:t>eduction</w:t>
      </w:r>
      <w:r w:rsidR="00B0053E" w:rsidRPr="00DE47BA">
        <w:rPr>
          <w:rStyle w:val="Hyperlink"/>
          <w:rFonts w:ascii="Century Gothic" w:hAnsi="Century Gothic"/>
          <w:bCs/>
          <w:color w:val="auto"/>
          <w:sz w:val="17"/>
          <w:szCs w:val="17"/>
          <w:u w:val="none"/>
        </w:rPr>
        <w:t xml:space="preserve"> of external partners</w:t>
      </w:r>
    </w:p>
    <w:p w14:paraId="4AED08D4" w14:textId="10870DFB" w:rsidR="008B2D93" w:rsidRPr="00DE47BA" w:rsidRDefault="00AB6710" w:rsidP="00C718C8">
      <w:pPr>
        <w:pStyle w:val="ListParagraph"/>
        <w:numPr>
          <w:ilvl w:val="0"/>
          <w:numId w:val="1"/>
        </w:numPr>
        <w:spacing w:after="0"/>
        <w:rPr>
          <w:rStyle w:val="Hyperlink"/>
          <w:rFonts w:ascii="Century Gothic" w:hAnsi="Century Gothic"/>
          <w:bCs/>
          <w:color w:val="auto"/>
          <w:sz w:val="17"/>
          <w:szCs w:val="17"/>
          <w:u w:val="none"/>
        </w:rPr>
      </w:pPr>
      <w:r w:rsidRPr="00DE47BA">
        <w:rPr>
          <w:rStyle w:val="Hyperlink"/>
          <w:rFonts w:ascii="Century Gothic" w:hAnsi="Century Gothic"/>
          <w:bCs/>
          <w:color w:val="auto"/>
          <w:sz w:val="17"/>
          <w:szCs w:val="17"/>
          <w:u w:val="none"/>
        </w:rPr>
        <w:t>Increased direct hiring from a rate of 10% on joining to 80% in 2020</w:t>
      </w:r>
    </w:p>
    <w:p w14:paraId="7F574DC3" w14:textId="01DB5819" w:rsidR="003B772F" w:rsidRDefault="00B0053E" w:rsidP="00C718C8">
      <w:pPr>
        <w:pStyle w:val="ListParagraph"/>
        <w:numPr>
          <w:ilvl w:val="0"/>
          <w:numId w:val="1"/>
        </w:numPr>
        <w:spacing w:after="0"/>
        <w:rPr>
          <w:rStyle w:val="Hyperlink"/>
          <w:rFonts w:ascii="Century Gothic" w:hAnsi="Century Gothic"/>
          <w:bCs/>
          <w:color w:val="auto"/>
          <w:sz w:val="17"/>
          <w:szCs w:val="17"/>
          <w:u w:val="none"/>
        </w:rPr>
      </w:pPr>
      <w:r w:rsidRPr="00DE47BA">
        <w:rPr>
          <w:rStyle w:val="Hyperlink"/>
          <w:rFonts w:ascii="Century Gothic" w:hAnsi="Century Gothic"/>
          <w:bCs/>
          <w:color w:val="auto"/>
          <w:sz w:val="17"/>
          <w:szCs w:val="17"/>
          <w:u w:val="none"/>
        </w:rPr>
        <w:t>Created and implemented a program to deliver a complete transformation of the SW Engineering and Product functions</w:t>
      </w:r>
      <w:r w:rsidR="00453271" w:rsidRPr="00DE47BA">
        <w:rPr>
          <w:rStyle w:val="Hyperlink"/>
          <w:rFonts w:ascii="Century Gothic" w:hAnsi="Century Gothic"/>
          <w:bCs/>
          <w:color w:val="auto"/>
          <w:sz w:val="17"/>
          <w:szCs w:val="17"/>
          <w:u w:val="none"/>
        </w:rPr>
        <w:t>,</w:t>
      </w:r>
      <w:r w:rsidRPr="00DE47BA">
        <w:rPr>
          <w:rStyle w:val="Hyperlink"/>
          <w:rFonts w:ascii="Century Gothic" w:hAnsi="Century Gothic"/>
          <w:bCs/>
          <w:color w:val="auto"/>
          <w:sz w:val="17"/>
          <w:szCs w:val="17"/>
          <w:u w:val="none"/>
        </w:rPr>
        <w:t xml:space="preserve"> required to be delivered in a </w:t>
      </w:r>
      <w:r w:rsidR="007C7126" w:rsidRPr="00DE47BA">
        <w:rPr>
          <w:rStyle w:val="Hyperlink"/>
          <w:rFonts w:ascii="Century Gothic" w:hAnsi="Century Gothic"/>
          <w:bCs/>
          <w:color w:val="auto"/>
          <w:sz w:val="17"/>
          <w:szCs w:val="17"/>
          <w:u w:val="none"/>
        </w:rPr>
        <w:t>3-4-month</w:t>
      </w:r>
      <w:r w:rsidRPr="00DE47BA">
        <w:rPr>
          <w:rStyle w:val="Hyperlink"/>
          <w:rFonts w:ascii="Century Gothic" w:hAnsi="Century Gothic"/>
          <w:bCs/>
          <w:color w:val="auto"/>
          <w:sz w:val="17"/>
          <w:szCs w:val="17"/>
          <w:u w:val="none"/>
        </w:rPr>
        <w:t xml:space="preserve"> timescale</w:t>
      </w:r>
      <w:r w:rsidR="00453271" w:rsidRPr="00DE47BA">
        <w:rPr>
          <w:rStyle w:val="Hyperlink"/>
          <w:rFonts w:ascii="Century Gothic" w:hAnsi="Century Gothic"/>
          <w:bCs/>
          <w:color w:val="auto"/>
          <w:sz w:val="17"/>
          <w:szCs w:val="17"/>
          <w:u w:val="none"/>
        </w:rPr>
        <w:t>, requiring 30</w:t>
      </w:r>
      <w:r w:rsidR="0069728A" w:rsidRPr="00DE47BA">
        <w:rPr>
          <w:rStyle w:val="Hyperlink"/>
          <w:rFonts w:ascii="Century Gothic" w:hAnsi="Century Gothic"/>
          <w:bCs/>
          <w:color w:val="auto"/>
          <w:sz w:val="17"/>
          <w:szCs w:val="17"/>
          <w:u w:val="none"/>
        </w:rPr>
        <w:t xml:space="preserve">+ </w:t>
      </w:r>
      <w:r w:rsidR="00453271" w:rsidRPr="00DE47BA">
        <w:rPr>
          <w:rStyle w:val="Hyperlink"/>
          <w:rFonts w:ascii="Century Gothic" w:hAnsi="Century Gothic"/>
          <w:bCs/>
          <w:color w:val="auto"/>
          <w:sz w:val="17"/>
          <w:szCs w:val="17"/>
          <w:u w:val="none"/>
        </w:rPr>
        <w:t xml:space="preserve">hires </w:t>
      </w:r>
    </w:p>
    <w:p w14:paraId="56CF7951" w14:textId="07F96F58" w:rsidR="00BC5F0C" w:rsidRPr="00DE47BA" w:rsidRDefault="00BC5F0C" w:rsidP="00C718C8">
      <w:pPr>
        <w:pStyle w:val="ListParagraph"/>
        <w:numPr>
          <w:ilvl w:val="0"/>
          <w:numId w:val="1"/>
        </w:numPr>
        <w:spacing w:after="0"/>
        <w:rPr>
          <w:rStyle w:val="Hyperlink"/>
          <w:rFonts w:ascii="Century Gothic" w:hAnsi="Century Gothic"/>
          <w:bCs/>
          <w:color w:val="auto"/>
          <w:sz w:val="17"/>
          <w:szCs w:val="17"/>
          <w:u w:val="none"/>
        </w:rPr>
      </w:pPr>
      <w:r>
        <w:rPr>
          <w:rStyle w:val="Hyperlink"/>
          <w:rFonts w:ascii="Century Gothic" w:hAnsi="Century Gothic"/>
          <w:bCs/>
          <w:color w:val="auto"/>
          <w:sz w:val="17"/>
          <w:szCs w:val="17"/>
          <w:u w:val="none"/>
        </w:rPr>
        <w:t>Created and implemented program to deliver pivot of sales strategy from inbound to outbound focus</w:t>
      </w:r>
    </w:p>
    <w:p w14:paraId="1CF596B9" w14:textId="213F88A4" w:rsidR="003B772F" w:rsidRPr="00DE47BA" w:rsidRDefault="007C7126" w:rsidP="00C718C8">
      <w:pPr>
        <w:pStyle w:val="ListParagraph"/>
        <w:numPr>
          <w:ilvl w:val="0"/>
          <w:numId w:val="1"/>
        </w:numPr>
        <w:spacing w:after="0"/>
        <w:rPr>
          <w:rStyle w:val="Hyperlink"/>
          <w:rFonts w:ascii="Century Gothic" w:hAnsi="Century Gothic"/>
          <w:bCs/>
          <w:color w:val="auto"/>
          <w:sz w:val="17"/>
          <w:szCs w:val="17"/>
          <w:u w:val="none"/>
        </w:rPr>
      </w:pPr>
      <w:r w:rsidRPr="00DE47BA">
        <w:rPr>
          <w:rStyle w:val="Hyperlink"/>
          <w:rFonts w:ascii="Century Gothic" w:hAnsi="Century Gothic"/>
          <w:bCs/>
          <w:color w:val="auto"/>
          <w:sz w:val="17"/>
          <w:szCs w:val="17"/>
          <w:u w:val="none"/>
        </w:rPr>
        <w:t>Implementation of all hiring process from the top of the funnel through to on-boarding</w:t>
      </w:r>
    </w:p>
    <w:p w14:paraId="2EFF0C49" w14:textId="09EBCE26" w:rsidR="003B772F" w:rsidRDefault="007C7126" w:rsidP="00C718C8">
      <w:pPr>
        <w:pStyle w:val="ListParagraph"/>
        <w:numPr>
          <w:ilvl w:val="0"/>
          <w:numId w:val="1"/>
        </w:numPr>
        <w:spacing w:after="0"/>
        <w:rPr>
          <w:rStyle w:val="Hyperlink"/>
          <w:rFonts w:ascii="Century Gothic" w:hAnsi="Century Gothic"/>
          <w:bCs/>
          <w:color w:val="auto"/>
          <w:sz w:val="17"/>
          <w:szCs w:val="17"/>
          <w:u w:val="none"/>
        </w:rPr>
      </w:pPr>
      <w:r w:rsidRPr="00DE47BA">
        <w:rPr>
          <w:rStyle w:val="Hyperlink"/>
          <w:rFonts w:ascii="Century Gothic" w:hAnsi="Century Gothic"/>
          <w:bCs/>
          <w:color w:val="auto"/>
          <w:sz w:val="17"/>
          <w:szCs w:val="17"/>
          <w:u w:val="none"/>
        </w:rPr>
        <w:t xml:space="preserve">Implementation of process to understand internal </w:t>
      </w:r>
      <w:r w:rsidR="00453271" w:rsidRPr="00DE47BA">
        <w:rPr>
          <w:rStyle w:val="Hyperlink"/>
          <w:rFonts w:ascii="Century Gothic" w:hAnsi="Century Gothic"/>
          <w:bCs/>
          <w:color w:val="auto"/>
          <w:sz w:val="17"/>
          <w:szCs w:val="17"/>
          <w:u w:val="none"/>
        </w:rPr>
        <w:t>employee satisfaction to reduce attrition and drive enhanced internal culture</w:t>
      </w:r>
    </w:p>
    <w:p w14:paraId="36502AF2" w14:textId="08645D51" w:rsidR="00CF5F9A" w:rsidRPr="00DE47BA" w:rsidRDefault="00CF5F9A" w:rsidP="00C718C8">
      <w:pPr>
        <w:pStyle w:val="ListParagraph"/>
        <w:numPr>
          <w:ilvl w:val="0"/>
          <w:numId w:val="1"/>
        </w:numPr>
        <w:spacing w:after="0"/>
        <w:rPr>
          <w:rStyle w:val="Hyperlink"/>
          <w:rFonts w:ascii="Century Gothic" w:hAnsi="Century Gothic"/>
          <w:bCs/>
          <w:color w:val="auto"/>
          <w:sz w:val="17"/>
          <w:szCs w:val="17"/>
          <w:u w:val="none"/>
        </w:rPr>
      </w:pPr>
      <w:r>
        <w:rPr>
          <w:rStyle w:val="Hyperlink"/>
          <w:rFonts w:ascii="Century Gothic" w:hAnsi="Century Gothic"/>
          <w:bCs/>
          <w:color w:val="auto"/>
          <w:sz w:val="17"/>
          <w:szCs w:val="17"/>
          <w:u w:val="none"/>
        </w:rPr>
        <w:t xml:space="preserve">Creation and implementation of D&amp;I strategy </w:t>
      </w:r>
    </w:p>
    <w:p w14:paraId="1BF5BA8B" w14:textId="465191D7" w:rsidR="00453271" w:rsidRDefault="00453271" w:rsidP="00C718C8">
      <w:pPr>
        <w:pStyle w:val="ListParagraph"/>
        <w:numPr>
          <w:ilvl w:val="0"/>
          <w:numId w:val="1"/>
        </w:numPr>
        <w:spacing w:after="0"/>
        <w:rPr>
          <w:rStyle w:val="Hyperlink"/>
          <w:rFonts w:ascii="Century Gothic" w:hAnsi="Century Gothic"/>
          <w:bCs/>
          <w:color w:val="auto"/>
          <w:sz w:val="17"/>
          <w:szCs w:val="17"/>
          <w:u w:val="none"/>
        </w:rPr>
      </w:pPr>
      <w:r w:rsidRPr="00DE47BA">
        <w:rPr>
          <w:rStyle w:val="Hyperlink"/>
          <w:rFonts w:ascii="Century Gothic" w:hAnsi="Century Gothic"/>
          <w:bCs/>
          <w:color w:val="auto"/>
          <w:sz w:val="17"/>
          <w:szCs w:val="17"/>
          <w:u w:val="none"/>
        </w:rPr>
        <w:t>Creation of employee referral scheme which has led to significant acquisition of critical talent and developed an environment of employee advocacy</w:t>
      </w:r>
    </w:p>
    <w:p w14:paraId="4254D08E" w14:textId="20651847" w:rsidR="00CF5F9A" w:rsidRPr="00CF5F9A" w:rsidRDefault="00CF5F9A" w:rsidP="00CF5F9A">
      <w:pPr>
        <w:spacing w:after="0"/>
        <w:ind w:left="360"/>
        <w:rPr>
          <w:rStyle w:val="Hyperlink"/>
          <w:rFonts w:ascii="Century Gothic" w:hAnsi="Century Gothic"/>
          <w:bCs/>
          <w:color w:val="auto"/>
          <w:sz w:val="17"/>
          <w:szCs w:val="17"/>
          <w:u w:val="none"/>
        </w:rPr>
      </w:pPr>
    </w:p>
    <w:p w14:paraId="29FC6F8C" w14:textId="77777777" w:rsidR="007C7126" w:rsidRPr="00DE47BA" w:rsidRDefault="007C7126" w:rsidP="00F650C0">
      <w:pPr>
        <w:spacing w:after="0"/>
        <w:rPr>
          <w:rStyle w:val="Hyperlink"/>
          <w:rFonts w:ascii="Century Gothic" w:hAnsi="Century Gothic"/>
          <w:bCs/>
          <w:color w:val="auto"/>
          <w:sz w:val="17"/>
          <w:szCs w:val="17"/>
          <w:u w:val="none"/>
        </w:rPr>
      </w:pPr>
    </w:p>
    <w:p w14:paraId="1FE9082C" w14:textId="2E552364" w:rsidR="00170511" w:rsidRPr="00DE47BA" w:rsidRDefault="00A66198" w:rsidP="00F650C0">
      <w:pPr>
        <w:spacing w:after="0"/>
        <w:rPr>
          <w:rStyle w:val="Hyperlink"/>
          <w:rFonts w:ascii="Century Gothic" w:hAnsi="Century Gothic"/>
          <w:b/>
          <w:color w:val="auto"/>
          <w:sz w:val="17"/>
          <w:szCs w:val="17"/>
          <w:u w:val="none"/>
        </w:rPr>
      </w:pPr>
      <w:r w:rsidRPr="00DE47BA">
        <w:rPr>
          <w:rStyle w:val="Hyperlink"/>
          <w:rFonts w:ascii="Century Gothic" w:hAnsi="Century Gothic"/>
          <w:b/>
          <w:color w:val="auto"/>
          <w:sz w:val="17"/>
          <w:szCs w:val="17"/>
          <w:u w:val="none"/>
        </w:rPr>
        <w:t>Dixons Carphone</w:t>
      </w:r>
      <w:r w:rsidR="00170511" w:rsidRPr="00DE47BA">
        <w:rPr>
          <w:rStyle w:val="Hyperlink"/>
          <w:rFonts w:ascii="Century Gothic" w:hAnsi="Century Gothic"/>
          <w:b/>
          <w:color w:val="auto"/>
          <w:sz w:val="17"/>
          <w:szCs w:val="17"/>
          <w:u w:val="none"/>
        </w:rPr>
        <w:t xml:space="preserve"> PLC</w:t>
      </w:r>
      <w:r w:rsidR="00C47240" w:rsidRPr="00DE47BA">
        <w:rPr>
          <w:rStyle w:val="Hyperlink"/>
          <w:rFonts w:ascii="Century Gothic" w:hAnsi="Century Gothic"/>
          <w:b/>
          <w:color w:val="auto"/>
          <w:sz w:val="17"/>
          <w:szCs w:val="17"/>
          <w:u w:val="none"/>
        </w:rPr>
        <w:t xml:space="preserve"> - </w:t>
      </w:r>
      <w:r w:rsidR="00170511" w:rsidRPr="00DE47BA">
        <w:rPr>
          <w:rStyle w:val="Hyperlink"/>
          <w:rFonts w:ascii="Century Gothic" w:hAnsi="Century Gothic"/>
          <w:bCs/>
          <w:color w:val="auto"/>
          <w:sz w:val="17"/>
          <w:szCs w:val="17"/>
          <w:u w:val="none"/>
        </w:rPr>
        <w:t>Dec 2014 – Dec 2017</w:t>
      </w:r>
    </w:p>
    <w:p w14:paraId="64A6BCBD" w14:textId="6DDD4111" w:rsidR="00A66198" w:rsidRPr="00DE47BA" w:rsidRDefault="00E800EC" w:rsidP="00F650C0">
      <w:pPr>
        <w:spacing w:after="0"/>
        <w:rPr>
          <w:rStyle w:val="Hyperlink"/>
          <w:rFonts w:ascii="Century Gothic" w:hAnsi="Century Gothic"/>
          <w:b/>
          <w:color w:val="auto"/>
          <w:sz w:val="17"/>
          <w:szCs w:val="17"/>
          <w:u w:val="none"/>
        </w:rPr>
      </w:pPr>
      <w:r w:rsidRPr="00DE47BA">
        <w:rPr>
          <w:rStyle w:val="Hyperlink"/>
          <w:rFonts w:ascii="Century Gothic" w:hAnsi="Century Gothic"/>
          <w:b/>
          <w:color w:val="auto"/>
          <w:sz w:val="17"/>
          <w:szCs w:val="17"/>
          <w:u w:val="none"/>
        </w:rPr>
        <w:t xml:space="preserve">Head of Executive </w:t>
      </w:r>
      <w:r w:rsidR="00F552F9">
        <w:rPr>
          <w:rStyle w:val="Hyperlink"/>
          <w:rFonts w:ascii="Century Gothic" w:hAnsi="Century Gothic"/>
          <w:b/>
          <w:color w:val="auto"/>
          <w:sz w:val="17"/>
          <w:szCs w:val="17"/>
          <w:u w:val="none"/>
        </w:rPr>
        <w:t>Talent Acquisition</w:t>
      </w:r>
      <w:r w:rsidR="005A2D04">
        <w:rPr>
          <w:rStyle w:val="Hyperlink"/>
          <w:rFonts w:ascii="Century Gothic" w:hAnsi="Century Gothic"/>
          <w:b/>
          <w:color w:val="auto"/>
          <w:sz w:val="17"/>
          <w:szCs w:val="17"/>
          <w:u w:val="none"/>
        </w:rPr>
        <w:t xml:space="preserve"> </w:t>
      </w:r>
      <w:r w:rsidR="00B63291">
        <w:rPr>
          <w:rStyle w:val="Hyperlink"/>
          <w:rFonts w:ascii="Century Gothic" w:hAnsi="Century Gothic"/>
          <w:b/>
          <w:color w:val="auto"/>
          <w:sz w:val="17"/>
          <w:szCs w:val="17"/>
          <w:u w:val="none"/>
        </w:rPr>
        <w:t>and</w:t>
      </w:r>
      <w:r w:rsidR="001111AC" w:rsidRPr="00DE47BA">
        <w:rPr>
          <w:rStyle w:val="Hyperlink"/>
          <w:rFonts w:ascii="Century Gothic" w:hAnsi="Century Gothic"/>
          <w:b/>
          <w:color w:val="auto"/>
          <w:sz w:val="17"/>
          <w:szCs w:val="17"/>
          <w:u w:val="none"/>
        </w:rPr>
        <w:t xml:space="preserve"> Member of Group Resourcing Leadership</w:t>
      </w:r>
      <w:r w:rsidR="004972D1" w:rsidRPr="00DE47BA">
        <w:rPr>
          <w:rStyle w:val="Hyperlink"/>
          <w:rFonts w:ascii="Century Gothic" w:hAnsi="Century Gothic"/>
          <w:b/>
          <w:color w:val="auto"/>
          <w:sz w:val="17"/>
          <w:szCs w:val="17"/>
          <w:u w:val="none"/>
        </w:rPr>
        <w:t xml:space="preserve"> </w:t>
      </w:r>
      <w:r w:rsidR="00A9119A">
        <w:rPr>
          <w:rStyle w:val="Hyperlink"/>
          <w:rFonts w:ascii="Century Gothic" w:hAnsi="Century Gothic"/>
          <w:b/>
          <w:color w:val="auto"/>
          <w:sz w:val="17"/>
          <w:szCs w:val="17"/>
          <w:u w:val="none"/>
        </w:rPr>
        <w:t xml:space="preserve">(3 Direct </w:t>
      </w:r>
      <w:r w:rsidR="00B63291">
        <w:rPr>
          <w:rStyle w:val="Hyperlink"/>
          <w:rFonts w:ascii="Century Gothic" w:hAnsi="Century Gothic"/>
          <w:b/>
          <w:color w:val="auto"/>
          <w:sz w:val="17"/>
          <w:szCs w:val="17"/>
          <w:u w:val="none"/>
        </w:rPr>
        <w:t>and</w:t>
      </w:r>
      <w:r w:rsidR="00A9119A">
        <w:rPr>
          <w:rStyle w:val="Hyperlink"/>
          <w:rFonts w:ascii="Century Gothic" w:hAnsi="Century Gothic"/>
          <w:b/>
          <w:color w:val="auto"/>
          <w:sz w:val="17"/>
          <w:szCs w:val="17"/>
          <w:u w:val="none"/>
        </w:rPr>
        <w:t xml:space="preserve"> 35 indirect reports)</w:t>
      </w:r>
    </w:p>
    <w:p w14:paraId="4F77B53E" w14:textId="77777777" w:rsidR="00A66E5A" w:rsidRPr="00DE47BA" w:rsidRDefault="00A66E5A" w:rsidP="00F650C0">
      <w:pPr>
        <w:spacing w:after="0"/>
        <w:rPr>
          <w:rStyle w:val="Hyperlink"/>
          <w:rFonts w:ascii="Century Gothic" w:hAnsi="Century Gothic"/>
          <w:b/>
          <w:i/>
          <w:iCs/>
          <w:color w:val="auto"/>
          <w:sz w:val="17"/>
          <w:szCs w:val="17"/>
          <w:u w:val="none"/>
        </w:rPr>
      </w:pPr>
    </w:p>
    <w:p w14:paraId="0DDA6BFE" w14:textId="0639F28F" w:rsidR="00F86F60" w:rsidRPr="00DE47BA" w:rsidRDefault="00170511" w:rsidP="00F650C0">
      <w:pPr>
        <w:spacing w:after="0"/>
        <w:rPr>
          <w:rStyle w:val="Hyperlink"/>
          <w:rFonts w:ascii="Century Gothic" w:hAnsi="Century Gothic"/>
          <w:b/>
          <w:bCs/>
          <w:i/>
          <w:iCs/>
          <w:color w:val="0070C0"/>
          <w:sz w:val="17"/>
          <w:szCs w:val="17"/>
          <w:u w:val="none"/>
        </w:rPr>
      </w:pPr>
      <w:r w:rsidRPr="00DE47BA">
        <w:rPr>
          <w:rStyle w:val="Hyperlink"/>
          <w:rFonts w:ascii="Century Gothic" w:hAnsi="Century Gothic"/>
          <w:b/>
          <w:bCs/>
          <w:i/>
          <w:iCs/>
          <w:color w:val="0070C0"/>
          <w:sz w:val="17"/>
          <w:szCs w:val="17"/>
          <w:u w:val="none"/>
        </w:rPr>
        <w:t>Dixons Carphone PLC is a leading multinational consumer elect</w:t>
      </w:r>
      <w:r w:rsidR="00F86F60" w:rsidRPr="00DE47BA">
        <w:rPr>
          <w:rStyle w:val="Hyperlink"/>
          <w:rFonts w:ascii="Century Gothic" w:hAnsi="Century Gothic"/>
          <w:b/>
          <w:bCs/>
          <w:i/>
          <w:iCs/>
          <w:color w:val="0070C0"/>
          <w:sz w:val="17"/>
          <w:szCs w:val="17"/>
          <w:u w:val="none"/>
        </w:rPr>
        <w:t>rical and mobile retailer</w:t>
      </w:r>
      <w:r w:rsidR="00203DDB">
        <w:rPr>
          <w:rStyle w:val="Hyperlink"/>
          <w:rFonts w:ascii="Century Gothic" w:hAnsi="Century Gothic"/>
          <w:b/>
          <w:bCs/>
          <w:i/>
          <w:iCs/>
          <w:color w:val="0070C0"/>
          <w:sz w:val="17"/>
          <w:szCs w:val="17"/>
          <w:u w:val="none"/>
        </w:rPr>
        <w:t>, and technology organisation</w:t>
      </w:r>
    </w:p>
    <w:p w14:paraId="1D25F701" w14:textId="5481AB04" w:rsidR="005678BD" w:rsidRPr="00DE47BA" w:rsidRDefault="005678BD" w:rsidP="00F650C0">
      <w:pPr>
        <w:spacing w:after="0"/>
        <w:rPr>
          <w:rStyle w:val="Hyperlink"/>
          <w:rFonts w:ascii="Century Gothic" w:hAnsi="Century Gothic"/>
          <w:b/>
          <w:bCs/>
          <w:i/>
          <w:iCs/>
          <w:color w:val="auto"/>
          <w:sz w:val="17"/>
          <w:szCs w:val="17"/>
          <w:u w:val="none"/>
        </w:rPr>
      </w:pPr>
    </w:p>
    <w:p w14:paraId="7A8842C0" w14:textId="7943C293" w:rsidR="00F86F60" w:rsidRPr="00DE47BA" w:rsidRDefault="005678BD" w:rsidP="005678BD">
      <w:pPr>
        <w:rPr>
          <w:rStyle w:val="Hyperlink"/>
          <w:rFonts w:ascii="Century Gothic" w:hAnsi="Century Gothic"/>
          <w:b/>
          <w:color w:val="auto"/>
          <w:sz w:val="17"/>
          <w:szCs w:val="17"/>
          <w:u w:val="none"/>
        </w:rPr>
      </w:pPr>
      <w:r w:rsidRPr="00DE47BA">
        <w:rPr>
          <w:rStyle w:val="Hyperlink"/>
          <w:rFonts w:ascii="Century Gothic" w:hAnsi="Century Gothic"/>
          <w:b/>
          <w:color w:val="auto"/>
          <w:sz w:val="17"/>
          <w:szCs w:val="17"/>
          <w:u w:val="none"/>
        </w:rPr>
        <w:t>Key Responsibilities:</w:t>
      </w:r>
    </w:p>
    <w:p w14:paraId="20E550A2" w14:textId="21AC5C74" w:rsidR="005678BD" w:rsidRDefault="005678BD" w:rsidP="00C718C8">
      <w:pPr>
        <w:pStyle w:val="ListParagraph"/>
        <w:numPr>
          <w:ilvl w:val="0"/>
          <w:numId w:val="2"/>
        </w:numPr>
        <w:spacing w:line="240" w:lineRule="auto"/>
        <w:rPr>
          <w:rStyle w:val="Hyperlink"/>
          <w:rFonts w:ascii="Century Gothic" w:hAnsi="Century Gothic"/>
          <w:color w:val="auto"/>
          <w:sz w:val="17"/>
          <w:szCs w:val="17"/>
          <w:u w:val="none"/>
        </w:rPr>
      </w:pPr>
      <w:r w:rsidRPr="00DE47BA">
        <w:rPr>
          <w:rStyle w:val="Hyperlink"/>
          <w:rFonts w:ascii="Century Gothic" w:hAnsi="Century Gothic"/>
          <w:color w:val="auto"/>
          <w:sz w:val="17"/>
          <w:szCs w:val="17"/>
          <w:u w:val="none"/>
        </w:rPr>
        <w:t>Responsible for all Executive hiring across the Dixons Carphone Group, and</w:t>
      </w:r>
      <w:r w:rsidR="0090492E">
        <w:rPr>
          <w:rStyle w:val="Hyperlink"/>
          <w:rFonts w:ascii="Century Gothic" w:hAnsi="Century Gothic"/>
          <w:color w:val="auto"/>
          <w:sz w:val="17"/>
          <w:szCs w:val="17"/>
          <w:u w:val="none"/>
        </w:rPr>
        <w:t xml:space="preserve"> as</w:t>
      </w:r>
      <w:r w:rsidRPr="00DE47BA">
        <w:rPr>
          <w:rStyle w:val="Hyperlink"/>
          <w:rFonts w:ascii="Century Gothic" w:hAnsi="Century Gothic"/>
          <w:color w:val="auto"/>
          <w:sz w:val="17"/>
          <w:szCs w:val="17"/>
          <w:u w:val="none"/>
        </w:rPr>
        <w:t xml:space="preserve"> part of the leadership team enabling the creation of a platform required to hire 5000+ individuals annually across the</w:t>
      </w:r>
      <w:r w:rsidR="0090492E">
        <w:rPr>
          <w:rStyle w:val="Hyperlink"/>
          <w:rFonts w:ascii="Century Gothic" w:hAnsi="Century Gothic"/>
          <w:color w:val="auto"/>
          <w:sz w:val="17"/>
          <w:szCs w:val="17"/>
          <w:u w:val="none"/>
        </w:rPr>
        <w:t xml:space="preserve"> global</w:t>
      </w:r>
      <w:r w:rsidRPr="00DE47BA">
        <w:rPr>
          <w:rStyle w:val="Hyperlink"/>
          <w:rFonts w:ascii="Century Gothic" w:hAnsi="Century Gothic"/>
          <w:color w:val="auto"/>
          <w:sz w:val="17"/>
          <w:szCs w:val="17"/>
          <w:u w:val="none"/>
        </w:rPr>
        <w:t xml:space="preserve"> corporate organisation and retail estate</w:t>
      </w:r>
    </w:p>
    <w:p w14:paraId="6C638510" w14:textId="01B93C43" w:rsidR="0090492E" w:rsidRPr="00DE47BA" w:rsidRDefault="0090492E" w:rsidP="00C718C8">
      <w:pPr>
        <w:pStyle w:val="ListParagraph"/>
        <w:numPr>
          <w:ilvl w:val="0"/>
          <w:numId w:val="2"/>
        </w:numPr>
        <w:spacing w:line="240" w:lineRule="auto"/>
        <w:rPr>
          <w:rStyle w:val="Hyperlink"/>
          <w:rFonts w:ascii="Century Gothic" w:hAnsi="Century Gothic"/>
          <w:color w:val="auto"/>
          <w:sz w:val="17"/>
          <w:szCs w:val="17"/>
          <w:u w:val="none"/>
        </w:rPr>
      </w:pPr>
      <w:r>
        <w:rPr>
          <w:rStyle w:val="Hyperlink"/>
          <w:rFonts w:ascii="Century Gothic" w:hAnsi="Century Gothic"/>
          <w:color w:val="auto"/>
          <w:sz w:val="17"/>
          <w:szCs w:val="17"/>
          <w:u w:val="none"/>
        </w:rPr>
        <w:t>Creation, design and implementation of an internal Executive Talent Acquisition function</w:t>
      </w:r>
    </w:p>
    <w:p w14:paraId="4BC54E5E" w14:textId="24865A60" w:rsidR="005678BD" w:rsidRPr="00DE47BA" w:rsidRDefault="005678BD" w:rsidP="00C718C8">
      <w:pPr>
        <w:pStyle w:val="ListParagraph"/>
        <w:numPr>
          <w:ilvl w:val="0"/>
          <w:numId w:val="2"/>
        </w:numPr>
        <w:spacing w:after="0"/>
        <w:rPr>
          <w:rStyle w:val="Hyperlink"/>
          <w:rFonts w:ascii="Century Gothic" w:hAnsi="Century Gothic"/>
          <w:color w:val="auto"/>
          <w:sz w:val="17"/>
          <w:szCs w:val="17"/>
          <w:u w:val="none"/>
        </w:rPr>
      </w:pPr>
      <w:r w:rsidRPr="00DE47BA">
        <w:rPr>
          <w:rStyle w:val="Hyperlink"/>
          <w:rFonts w:ascii="Century Gothic" w:hAnsi="Century Gothic"/>
          <w:color w:val="auto"/>
          <w:sz w:val="17"/>
          <w:szCs w:val="17"/>
          <w:u w:val="none"/>
        </w:rPr>
        <w:t>Responsibility for hiring all senior level Talent into Dixons Carphone. (Numerous hires across all functions of the organisation 40+)</w:t>
      </w:r>
    </w:p>
    <w:p w14:paraId="6B5C5A97" w14:textId="7DC17844" w:rsidR="005678BD" w:rsidRPr="00DE47BA" w:rsidRDefault="005678BD" w:rsidP="00C718C8">
      <w:pPr>
        <w:pStyle w:val="ListParagraph"/>
        <w:numPr>
          <w:ilvl w:val="0"/>
          <w:numId w:val="2"/>
        </w:numPr>
        <w:spacing w:line="240" w:lineRule="auto"/>
        <w:rPr>
          <w:rStyle w:val="Hyperlink"/>
          <w:rFonts w:ascii="Century Gothic" w:hAnsi="Century Gothic"/>
          <w:color w:val="auto"/>
          <w:sz w:val="17"/>
          <w:szCs w:val="17"/>
          <w:u w:val="none"/>
        </w:rPr>
      </w:pPr>
      <w:r w:rsidRPr="00DE47BA">
        <w:rPr>
          <w:rStyle w:val="Hyperlink"/>
          <w:rFonts w:ascii="Century Gothic" w:hAnsi="Century Gothic"/>
          <w:color w:val="auto"/>
          <w:sz w:val="17"/>
          <w:szCs w:val="17"/>
          <w:u w:val="none"/>
        </w:rPr>
        <w:t xml:space="preserve">Encompassing permanent </w:t>
      </w:r>
      <w:r w:rsidR="00B63291">
        <w:rPr>
          <w:rStyle w:val="Hyperlink"/>
          <w:rFonts w:ascii="Century Gothic" w:hAnsi="Century Gothic"/>
          <w:color w:val="auto"/>
          <w:sz w:val="17"/>
          <w:szCs w:val="17"/>
          <w:u w:val="none"/>
        </w:rPr>
        <w:t>and</w:t>
      </w:r>
      <w:r w:rsidRPr="00DE47BA">
        <w:rPr>
          <w:rStyle w:val="Hyperlink"/>
          <w:rFonts w:ascii="Century Gothic" w:hAnsi="Century Gothic"/>
          <w:color w:val="auto"/>
          <w:sz w:val="17"/>
          <w:szCs w:val="17"/>
          <w:u w:val="none"/>
        </w:rPr>
        <w:t xml:space="preserve"> contingent workforce requirement, and co-management of a team of 30+</w:t>
      </w:r>
    </w:p>
    <w:p w14:paraId="510C4904" w14:textId="7AC54A54" w:rsidR="005678BD" w:rsidRPr="00DE47BA" w:rsidRDefault="005678BD" w:rsidP="00C718C8">
      <w:pPr>
        <w:pStyle w:val="ListParagraph"/>
        <w:numPr>
          <w:ilvl w:val="0"/>
          <w:numId w:val="2"/>
        </w:numPr>
        <w:spacing w:after="0"/>
        <w:rPr>
          <w:rStyle w:val="Hyperlink"/>
          <w:rFonts w:ascii="Century Gothic" w:hAnsi="Century Gothic"/>
          <w:color w:val="auto"/>
          <w:sz w:val="17"/>
          <w:szCs w:val="17"/>
          <w:u w:val="none"/>
        </w:rPr>
      </w:pPr>
      <w:r w:rsidRPr="00DE47BA">
        <w:rPr>
          <w:rStyle w:val="Hyperlink"/>
          <w:rFonts w:ascii="Century Gothic" w:hAnsi="Century Gothic"/>
          <w:color w:val="auto"/>
          <w:sz w:val="17"/>
          <w:szCs w:val="17"/>
          <w:u w:val="none"/>
        </w:rPr>
        <w:t>Delivery of a hands-on, direct acquisition of C-Level talent across all functions</w:t>
      </w:r>
    </w:p>
    <w:p w14:paraId="4A8FD05D" w14:textId="77777777" w:rsidR="0090492E" w:rsidRDefault="0090492E" w:rsidP="00C718C8">
      <w:pPr>
        <w:pStyle w:val="ListParagraph"/>
        <w:numPr>
          <w:ilvl w:val="0"/>
          <w:numId w:val="2"/>
        </w:numPr>
        <w:spacing w:after="0"/>
        <w:rPr>
          <w:rStyle w:val="Hyperlink"/>
          <w:rFonts w:ascii="Century Gothic" w:hAnsi="Century Gothic"/>
          <w:color w:val="auto"/>
          <w:sz w:val="17"/>
          <w:szCs w:val="17"/>
          <w:u w:val="none"/>
        </w:rPr>
      </w:pPr>
      <w:r>
        <w:rPr>
          <w:rStyle w:val="Hyperlink"/>
          <w:rFonts w:ascii="Century Gothic" w:hAnsi="Century Gothic"/>
          <w:color w:val="auto"/>
          <w:sz w:val="17"/>
          <w:szCs w:val="17"/>
          <w:u w:val="none"/>
        </w:rPr>
        <w:lastRenderedPageBreak/>
        <w:t>As a primary objective t</w:t>
      </w:r>
      <w:r w:rsidR="005678BD" w:rsidRPr="00DE47BA">
        <w:rPr>
          <w:rStyle w:val="Hyperlink"/>
          <w:rFonts w:ascii="Century Gothic" w:hAnsi="Century Gothic"/>
          <w:color w:val="auto"/>
          <w:sz w:val="17"/>
          <w:szCs w:val="17"/>
          <w:u w:val="none"/>
        </w:rPr>
        <w:t xml:space="preserve">o </w:t>
      </w:r>
      <w:r>
        <w:rPr>
          <w:rStyle w:val="Hyperlink"/>
          <w:rFonts w:ascii="Century Gothic" w:hAnsi="Century Gothic"/>
          <w:color w:val="auto"/>
          <w:sz w:val="17"/>
          <w:szCs w:val="17"/>
          <w:u w:val="none"/>
        </w:rPr>
        <w:t xml:space="preserve">ensure that DC was aware of and secured the most effective leadership talent into the organisation and to implement a seamless structured process for executive hiring. </w:t>
      </w:r>
    </w:p>
    <w:p w14:paraId="7D701DCA" w14:textId="3F3641D6" w:rsidR="005678BD" w:rsidRPr="00DE47BA" w:rsidRDefault="0090492E" w:rsidP="00C718C8">
      <w:pPr>
        <w:pStyle w:val="ListParagraph"/>
        <w:numPr>
          <w:ilvl w:val="0"/>
          <w:numId w:val="2"/>
        </w:numPr>
        <w:spacing w:after="0"/>
        <w:rPr>
          <w:rStyle w:val="Hyperlink"/>
          <w:rFonts w:ascii="Century Gothic" w:hAnsi="Century Gothic"/>
          <w:color w:val="auto"/>
          <w:sz w:val="17"/>
          <w:szCs w:val="17"/>
          <w:u w:val="none"/>
        </w:rPr>
      </w:pPr>
      <w:r>
        <w:rPr>
          <w:rStyle w:val="Hyperlink"/>
          <w:rFonts w:ascii="Century Gothic" w:hAnsi="Century Gothic"/>
          <w:color w:val="auto"/>
          <w:sz w:val="17"/>
          <w:szCs w:val="17"/>
          <w:u w:val="none"/>
        </w:rPr>
        <w:t>E</w:t>
      </w:r>
      <w:r w:rsidR="005678BD" w:rsidRPr="00DE47BA">
        <w:rPr>
          <w:rStyle w:val="Hyperlink"/>
          <w:rFonts w:ascii="Century Gothic" w:hAnsi="Century Gothic"/>
          <w:color w:val="auto"/>
          <w:sz w:val="17"/>
          <w:szCs w:val="17"/>
          <w:u w:val="none"/>
        </w:rPr>
        <w:t>nsuring consistent</w:t>
      </w:r>
      <w:r>
        <w:rPr>
          <w:rStyle w:val="Hyperlink"/>
          <w:rFonts w:ascii="Century Gothic" w:hAnsi="Century Gothic"/>
          <w:color w:val="auto"/>
          <w:sz w:val="17"/>
          <w:szCs w:val="17"/>
          <w:u w:val="none"/>
        </w:rPr>
        <w:t xml:space="preserve"> delivery of</w:t>
      </w:r>
      <w:r w:rsidR="00656BCE">
        <w:rPr>
          <w:rStyle w:val="Hyperlink"/>
          <w:rFonts w:ascii="Century Gothic" w:hAnsi="Century Gothic"/>
          <w:color w:val="auto"/>
          <w:sz w:val="17"/>
          <w:szCs w:val="17"/>
          <w:u w:val="none"/>
        </w:rPr>
        <w:t xml:space="preserve"> talent market</w:t>
      </w:r>
      <w:r>
        <w:rPr>
          <w:rStyle w:val="Hyperlink"/>
          <w:rFonts w:ascii="Century Gothic" w:hAnsi="Century Gothic"/>
          <w:color w:val="auto"/>
          <w:sz w:val="17"/>
          <w:szCs w:val="17"/>
          <w:u w:val="none"/>
        </w:rPr>
        <w:t xml:space="preserve"> insight to the Board and leadership, as well as</w:t>
      </w:r>
      <w:r w:rsidR="005678BD" w:rsidRPr="00DE47BA">
        <w:rPr>
          <w:rStyle w:val="Hyperlink"/>
          <w:rFonts w:ascii="Century Gothic" w:hAnsi="Century Gothic"/>
          <w:color w:val="auto"/>
          <w:sz w:val="17"/>
          <w:szCs w:val="17"/>
          <w:u w:val="none"/>
        </w:rPr>
        <w:t xml:space="preserve"> communication to the market regarding corporate growth, talent acquisition and intelligence</w:t>
      </w:r>
      <w:r w:rsidR="00656BCE">
        <w:rPr>
          <w:rStyle w:val="Hyperlink"/>
          <w:rFonts w:ascii="Century Gothic" w:hAnsi="Century Gothic"/>
          <w:color w:val="auto"/>
          <w:sz w:val="17"/>
          <w:szCs w:val="17"/>
          <w:u w:val="none"/>
        </w:rPr>
        <w:t xml:space="preserve"> to drive </w:t>
      </w:r>
      <w:r w:rsidR="00AD36DD">
        <w:rPr>
          <w:rStyle w:val="Hyperlink"/>
          <w:rFonts w:ascii="Century Gothic" w:hAnsi="Century Gothic"/>
          <w:color w:val="auto"/>
          <w:sz w:val="17"/>
          <w:szCs w:val="17"/>
          <w:u w:val="none"/>
        </w:rPr>
        <w:t>senior talent attraction strategy</w:t>
      </w:r>
    </w:p>
    <w:p w14:paraId="378C6AAD" w14:textId="65DD645F" w:rsidR="005678BD" w:rsidRPr="00DE47BA" w:rsidRDefault="00AD36DD" w:rsidP="00C718C8">
      <w:pPr>
        <w:pStyle w:val="ListParagraph"/>
        <w:numPr>
          <w:ilvl w:val="0"/>
          <w:numId w:val="2"/>
        </w:numPr>
        <w:spacing w:after="0"/>
        <w:rPr>
          <w:rStyle w:val="Hyperlink"/>
          <w:rFonts w:ascii="Century Gothic" w:hAnsi="Century Gothic"/>
          <w:color w:val="auto"/>
          <w:sz w:val="17"/>
          <w:szCs w:val="17"/>
          <w:u w:val="none"/>
        </w:rPr>
      </w:pPr>
      <w:r>
        <w:rPr>
          <w:rStyle w:val="Hyperlink"/>
          <w:rFonts w:ascii="Century Gothic" w:hAnsi="Century Gothic"/>
          <w:color w:val="auto"/>
          <w:sz w:val="17"/>
          <w:szCs w:val="17"/>
          <w:u w:val="none"/>
        </w:rPr>
        <w:t>Rationalise and effectively define external</w:t>
      </w:r>
      <w:r w:rsidR="005678BD" w:rsidRPr="00DE47BA">
        <w:rPr>
          <w:rStyle w:val="Hyperlink"/>
          <w:rFonts w:ascii="Century Gothic" w:hAnsi="Century Gothic"/>
          <w:color w:val="auto"/>
          <w:sz w:val="17"/>
          <w:szCs w:val="17"/>
          <w:u w:val="none"/>
        </w:rPr>
        <w:t xml:space="preserve"> </w:t>
      </w:r>
      <w:r>
        <w:rPr>
          <w:rStyle w:val="Hyperlink"/>
          <w:rFonts w:ascii="Century Gothic" w:hAnsi="Century Gothic"/>
          <w:color w:val="auto"/>
          <w:sz w:val="17"/>
          <w:szCs w:val="17"/>
          <w:u w:val="none"/>
        </w:rPr>
        <w:t>partner spend to ensure effective outcome and ROI</w:t>
      </w:r>
    </w:p>
    <w:p w14:paraId="1DF90EAA" w14:textId="1FA7A9E0" w:rsidR="005678BD" w:rsidRPr="00DE47BA" w:rsidRDefault="005678BD" w:rsidP="00C718C8">
      <w:pPr>
        <w:pStyle w:val="ListParagraph"/>
        <w:numPr>
          <w:ilvl w:val="0"/>
          <w:numId w:val="2"/>
        </w:numPr>
        <w:spacing w:after="0"/>
        <w:rPr>
          <w:rStyle w:val="Hyperlink"/>
          <w:rFonts w:ascii="Century Gothic" w:hAnsi="Century Gothic"/>
          <w:color w:val="auto"/>
          <w:sz w:val="17"/>
          <w:szCs w:val="17"/>
          <w:u w:val="none"/>
        </w:rPr>
      </w:pPr>
      <w:r w:rsidRPr="00DE47BA">
        <w:rPr>
          <w:rStyle w:val="Hyperlink"/>
          <w:rFonts w:ascii="Century Gothic" w:hAnsi="Century Gothic"/>
          <w:color w:val="auto"/>
          <w:sz w:val="17"/>
          <w:szCs w:val="17"/>
          <w:u w:val="none"/>
        </w:rPr>
        <w:t xml:space="preserve">Led the hiring of the Executive </w:t>
      </w:r>
      <w:r w:rsidR="00B63291">
        <w:rPr>
          <w:rStyle w:val="Hyperlink"/>
          <w:rFonts w:ascii="Century Gothic" w:hAnsi="Century Gothic"/>
          <w:color w:val="auto"/>
          <w:sz w:val="17"/>
          <w:szCs w:val="17"/>
          <w:u w:val="none"/>
        </w:rPr>
        <w:t>and</w:t>
      </w:r>
      <w:r w:rsidRPr="00DE47BA">
        <w:rPr>
          <w:rStyle w:val="Hyperlink"/>
          <w:rFonts w:ascii="Century Gothic" w:hAnsi="Century Gothic"/>
          <w:color w:val="auto"/>
          <w:sz w:val="17"/>
          <w:szCs w:val="17"/>
          <w:u w:val="none"/>
        </w:rPr>
        <w:t xml:space="preserve"> Sales team for Dixons Carphone Software business </w:t>
      </w:r>
      <w:proofErr w:type="spellStart"/>
      <w:r w:rsidRPr="00DE47BA">
        <w:rPr>
          <w:rStyle w:val="Hyperlink"/>
          <w:rFonts w:ascii="Century Gothic" w:hAnsi="Century Gothic"/>
          <w:color w:val="auto"/>
          <w:sz w:val="17"/>
          <w:szCs w:val="17"/>
          <w:u w:val="none"/>
        </w:rPr>
        <w:t>HoneyBee</w:t>
      </w:r>
      <w:proofErr w:type="spellEnd"/>
    </w:p>
    <w:p w14:paraId="41E8629D" w14:textId="7C8091F1" w:rsidR="005678BD" w:rsidRPr="00DE47BA" w:rsidRDefault="005678BD" w:rsidP="00C718C8">
      <w:pPr>
        <w:pStyle w:val="ListParagraph"/>
        <w:numPr>
          <w:ilvl w:val="0"/>
          <w:numId w:val="2"/>
        </w:numPr>
        <w:spacing w:after="0"/>
        <w:rPr>
          <w:rStyle w:val="Hyperlink"/>
          <w:rFonts w:ascii="Century Gothic" w:hAnsi="Century Gothic"/>
          <w:color w:val="auto"/>
          <w:sz w:val="17"/>
          <w:szCs w:val="17"/>
          <w:u w:val="none"/>
        </w:rPr>
      </w:pPr>
      <w:r w:rsidRPr="00DE47BA">
        <w:rPr>
          <w:rStyle w:val="Hyperlink"/>
          <w:rFonts w:ascii="Century Gothic" w:hAnsi="Century Gothic"/>
          <w:color w:val="auto"/>
          <w:sz w:val="17"/>
          <w:szCs w:val="17"/>
          <w:u w:val="none"/>
        </w:rPr>
        <w:t>Driving force in the creation of Employer Brand in the senior talent market</w:t>
      </w:r>
    </w:p>
    <w:p w14:paraId="42C1B0A8" w14:textId="77777777" w:rsidR="000B0B43" w:rsidRDefault="000B0B43" w:rsidP="005678BD">
      <w:pPr>
        <w:rPr>
          <w:rStyle w:val="Hyperlink"/>
          <w:rFonts w:ascii="Century Gothic" w:hAnsi="Century Gothic"/>
          <w:b/>
          <w:color w:val="auto"/>
          <w:sz w:val="17"/>
          <w:szCs w:val="17"/>
          <w:u w:val="none"/>
        </w:rPr>
      </w:pPr>
    </w:p>
    <w:p w14:paraId="6A1FAD47" w14:textId="59DE5DCF" w:rsidR="005678BD" w:rsidRPr="00DE47BA" w:rsidRDefault="005678BD" w:rsidP="005678BD">
      <w:pPr>
        <w:rPr>
          <w:rStyle w:val="Hyperlink"/>
          <w:rFonts w:ascii="Century Gothic" w:hAnsi="Century Gothic"/>
          <w:b/>
          <w:color w:val="auto"/>
          <w:sz w:val="17"/>
          <w:szCs w:val="17"/>
          <w:u w:val="none"/>
        </w:rPr>
      </w:pPr>
      <w:r w:rsidRPr="00DE47BA">
        <w:rPr>
          <w:rStyle w:val="Hyperlink"/>
          <w:rFonts w:ascii="Century Gothic" w:hAnsi="Century Gothic"/>
          <w:b/>
          <w:color w:val="auto"/>
          <w:sz w:val="17"/>
          <w:szCs w:val="17"/>
          <w:u w:val="none"/>
        </w:rPr>
        <w:t>Key Achievements:</w:t>
      </w:r>
    </w:p>
    <w:p w14:paraId="6A1855D6" w14:textId="114ED91C" w:rsidR="005678BD" w:rsidRDefault="005678BD" w:rsidP="00C718C8">
      <w:pPr>
        <w:pStyle w:val="ListParagraph"/>
        <w:numPr>
          <w:ilvl w:val="0"/>
          <w:numId w:val="2"/>
        </w:numPr>
        <w:spacing w:after="0"/>
        <w:rPr>
          <w:rStyle w:val="Hyperlink"/>
          <w:rFonts w:ascii="Century Gothic" w:hAnsi="Century Gothic"/>
          <w:color w:val="auto"/>
          <w:sz w:val="17"/>
          <w:szCs w:val="17"/>
          <w:u w:val="none"/>
        </w:rPr>
      </w:pPr>
      <w:r w:rsidRPr="00DE47BA">
        <w:rPr>
          <w:rStyle w:val="Hyperlink"/>
          <w:rFonts w:ascii="Century Gothic" w:hAnsi="Century Gothic"/>
          <w:color w:val="auto"/>
          <w:sz w:val="17"/>
          <w:szCs w:val="17"/>
          <w:u w:val="none"/>
        </w:rPr>
        <w:t xml:space="preserve">Creation of a bespoke and sustainable in-house Executive Search function delivering to the Group </w:t>
      </w:r>
      <w:r w:rsidR="00B63291">
        <w:rPr>
          <w:rStyle w:val="Hyperlink"/>
          <w:rFonts w:ascii="Century Gothic" w:hAnsi="Century Gothic"/>
          <w:color w:val="auto"/>
          <w:sz w:val="17"/>
          <w:szCs w:val="17"/>
          <w:u w:val="none"/>
        </w:rPr>
        <w:t>and</w:t>
      </w:r>
      <w:r w:rsidRPr="00DE47BA">
        <w:rPr>
          <w:rStyle w:val="Hyperlink"/>
          <w:rFonts w:ascii="Century Gothic" w:hAnsi="Century Gothic"/>
          <w:color w:val="auto"/>
          <w:sz w:val="17"/>
          <w:szCs w:val="17"/>
          <w:u w:val="none"/>
        </w:rPr>
        <w:t xml:space="preserve"> UK/I Boards of Dixons Carphone</w:t>
      </w:r>
    </w:p>
    <w:p w14:paraId="18EBD2C7" w14:textId="10D1BA96" w:rsidR="00656BCE" w:rsidRDefault="00656BCE" w:rsidP="00C718C8">
      <w:pPr>
        <w:pStyle w:val="ListParagraph"/>
        <w:numPr>
          <w:ilvl w:val="0"/>
          <w:numId w:val="2"/>
        </w:numPr>
        <w:spacing w:after="0"/>
        <w:rPr>
          <w:rStyle w:val="Hyperlink"/>
          <w:rFonts w:ascii="Century Gothic" w:hAnsi="Century Gothic"/>
          <w:color w:val="auto"/>
          <w:sz w:val="17"/>
          <w:szCs w:val="17"/>
          <w:u w:val="none"/>
        </w:rPr>
      </w:pPr>
      <w:r>
        <w:rPr>
          <w:rStyle w:val="Hyperlink"/>
          <w:rFonts w:ascii="Century Gothic" w:hAnsi="Century Gothic"/>
          <w:color w:val="auto"/>
          <w:sz w:val="17"/>
          <w:szCs w:val="17"/>
          <w:u w:val="none"/>
        </w:rPr>
        <w:t>Seen by Leadership as an advisory council concerning hiring talent, succession planning and workforce planning</w:t>
      </w:r>
    </w:p>
    <w:p w14:paraId="3F995034" w14:textId="68629DA7" w:rsidR="00941F99" w:rsidRDefault="00941F99" w:rsidP="00C718C8">
      <w:pPr>
        <w:pStyle w:val="ListParagraph"/>
        <w:numPr>
          <w:ilvl w:val="0"/>
          <w:numId w:val="2"/>
        </w:numPr>
        <w:spacing w:after="0"/>
        <w:rPr>
          <w:rStyle w:val="Hyperlink"/>
          <w:rFonts w:ascii="Century Gothic" w:hAnsi="Century Gothic"/>
          <w:color w:val="auto"/>
          <w:sz w:val="17"/>
          <w:szCs w:val="17"/>
          <w:u w:val="none"/>
        </w:rPr>
      </w:pPr>
      <w:r>
        <w:rPr>
          <w:rStyle w:val="Hyperlink"/>
          <w:rFonts w:ascii="Century Gothic" w:hAnsi="Century Gothic"/>
          <w:color w:val="auto"/>
          <w:sz w:val="17"/>
          <w:szCs w:val="17"/>
          <w:u w:val="none"/>
        </w:rPr>
        <w:t>Responsible for the management of all external relationships with 3</w:t>
      </w:r>
      <w:r w:rsidRPr="00941F99">
        <w:rPr>
          <w:rStyle w:val="Hyperlink"/>
          <w:rFonts w:ascii="Century Gothic" w:hAnsi="Century Gothic"/>
          <w:color w:val="auto"/>
          <w:sz w:val="17"/>
          <w:szCs w:val="17"/>
          <w:u w:val="none"/>
          <w:vertAlign w:val="superscript"/>
        </w:rPr>
        <w:t>rd</w:t>
      </w:r>
      <w:r>
        <w:rPr>
          <w:rStyle w:val="Hyperlink"/>
          <w:rFonts w:ascii="Century Gothic" w:hAnsi="Century Gothic"/>
          <w:color w:val="auto"/>
          <w:sz w:val="17"/>
          <w:szCs w:val="17"/>
          <w:u w:val="none"/>
        </w:rPr>
        <w:t xml:space="preserve"> party Executive Search partners</w:t>
      </w:r>
    </w:p>
    <w:p w14:paraId="2B74B8F2" w14:textId="77777777" w:rsidR="00941F99" w:rsidRDefault="00941F99" w:rsidP="00C718C8">
      <w:pPr>
        <w:pStyle w:val="ListParagraph"/>
        <w:numPr>
          <w:ilvl w:val="0"/>
          <w:numId w:val="2"/>
        </w:numPr>
        <w:spacing w:after="0"/>
        <w:rPr>
          <w:rStyle w:val="Hyperlink"/>
          <w:rFonts w:ascii="Century Gothic" w:hAnsi="Century Gothic"/>
          <w:color w:val="auto"/>
          <w:sz w:val="17"/>
          <w:szCs w:val="17"/>
          <w:u w:val="none"/>
        </w:rPr>
      </w:pPr>
      <w:r>
        <w:rPr>
          <w:rStyle w:val="Hyperlink"/>
          <w:rFonts w:ascii="Century Gothic" w:hAnsi="Century Gothic"/>
          <w:color w:val="auto"/>
          <w:sz w:val="17"/>
          <w:szCs w:val="17"/>
          <w:u w:val="none"/>
        </w:rPr>
        <w:t>Successfully altered the engrained approach of using external suppliers at Executive level hiring</w:t>
      </w:r>
    </w:p>
    <w:p w14:paraId="2A470A54" w14:textId="58EFBBC5" w:rsidR="00941F99" w:rsidRDefault="00656BCE" w:rsidP="00C718C8">
      <w:pPr>
        <w:pStyle w:val="ListParagraph"/>
        <w:numPr>
          <w:ilvl w:val="0"/>
          <w:numId w:val="2"/>
        </w:numPr>
        <w:spacing w:after="0"/>
        <w:rPr>
          <w:rStyle w:val="Hyperlink"/>
          <w:rFonts w:ascii="Century Gothic" w:hAnsi="Century Gothic"/>
          <w:color w:val="auto"/>
          <w:sz w:val="17"/>
          <w:szCs w:val="17"/>
          <w:u w:val="none"/>
        </w:rPr>
      </w:pPr>
      <w:r>
        <w:rPr>
          <w:rStyle w:val="Hyperlink"/>
          <w:rFonts w:ascii="Century Gothic" w:hAnsi="Century Gothic"/>
          <w:color w:val="auto"/>
          <w:sz w:val="17"/>
          <w:szCs w:val="17"/>
          <w:u w:val="none"/>
        </w:rPr>
        <w:t>Recognised by CEO and Deputy CEO for delivering a game-changing impact on DC’s ability to hire at leadership level</w:t>
      </w:r>
      <w:r w:rsidR="00941F99">
        <w:rPr>
          <w:rStyle w:val="Hyperlink"/>
          <w:rFonts w:ascii="Century Gothic" w:hAnsi="Century Gothic"/>
          <w:color w:val="auto"/>
          <w:sz w:val="17"/>
          <w:szCs w:val="17"/>
          <w:u w:val="none"/>
        </w:rPr>
        <w:t xml:space="preserve"> </w:t>
      </w:r>
    </w:p>
    <w:p w14:paraId="00036603" w14:textId="26FBAF29" w:rsidR="00656BCE" w:rsidRPr="00DE47BA" w:rsidRDefault="00656BCE" w:rsidP="00C718C8">
      <w:pPr>
        <w:pStyle w:val="ListParagraph"/>
        <w:numPr>
          <w:ilvl w:val="0"/>
          <w:numId w:val="2"/>
        </w:numPr>
        <w:spacing w:after="0"/>
        <w:rPr>
          <w:rStyle w:val="Hyperlink"/>
          <w:rFonts w:ascii="Century Gothic" w:hAnsi="Century Gothic"/>
          <w:color w:val="auto"/>
          <w:sz w:val="17"/>
          <w:szCs w:val="17"/>
          <w:u w:val="none"/>
        </w:rPr>
      </w:pPr>
      <w:r>
        <w:rPr>
          <w:rStyle w:val="Hyperlink"/>
          <w:rFonts w:ascii="Century Gothic" w:hAnsi="Century Gothic"/>
          <w:color w:val="auto"/>
          <w:sz w:val="17"/>
          <w:szCs w:val="17"/>
          <w:u w:val="none"/>
        </w:rPr>
        <w:t>Creation of the “Talent Intelligence Program” – Delivering the creation and continuity of sustained relationships with senior market leaders to ensure a relevant pipeline of talent, and mitigation of succession risk</w:t>
      </w:r>
    </w:p>
    <w:p w14:paraId="73249E67" w14:textId="1A43BA84" w:rsidR="005678BD" w:rsidRPr="00DE47BA" w:rsidRDefault="00D45272" w:rsidP="00C718C8">
      <w:pPr>
        <w:pStyle w:val="ListParagraph"/>
        <w:numPr>
          <w:ilvl w:val="0"/>
          <w:numId w:val="2"/>
        </w:numPr>
        <w:spacing w:after="0"/>
        <w:rPr>
          <w:rStyle w:val="Hyperlink"/>
          <w:rFonts w:ascii="Century Gothic" w:hAnsi="Century Gothic"/>
          <w:color w:val="auto"/>
          <w:sz w:val="17"/>
          <w:szCs w:val="17"/>
          <w:u w:val="none"/>
        </w:rPr>
      </w:pPr>
      <w:r w:rsidRPr="00DE47BA">
        <w:rPr>
          <w:rStyle w:val="Hyperlink"/>
          <w:rFonts w:ascii="Century Gothic" w:hAnsi="Century Gothic"/>
          <w:color w:val="auto"/>
          <w:sz w:val="17"/>
          <w:szCs w:val="17"/>
          <w:u w:val="none"/>
        </w:rPr>
        <w:t xml:space="preserve">Creation, definition and execution of an innovative talent acquisition strategy for </w:t>
      </w:r>
      <w:proofErr w:type="spellStart"/>
      <w:r w:rsidRPr="00DE47BA">
        <w:rPr>
          <w:rStyle w:val="Hyperlink"/>
          <w:rFonts w:ascii="Century Gothic" w:hAnsi="Century Gothic"/>
          <w:color w:val="auto"/>
          <w:sz w:val="17"/>
          <w:szCs w:val="17"/>
          <w:u w:val="none"/>
        </w:rPr>
        <w:t>HoneyBee</w:t>
      </w:r>
      <w:proofErr w:type="spellEnd"/>
    </w:p>
    <w:p w14:paraId="6F6142F5" w14:textId="0E294954" w:rsidR="00D45272" w:rsidRPr="00DE47BA" w:rsidRDefault="00D45272" w:rsidP="00C718C8">
      <w:pPr>
        <w:pStyle w:val="ListParagraph"/>
        <w:numPr>
          <w:ilvl w:val="0"/>
          <w:numId w:val="2"/>
        </w:numPr>
        <w:spacing w:after="0"/>
        <w:rPr>
          <w:rStyle w:val="Hyperlink"/>
          <w:rFonts w:ascii="Century Gothic" w:hAnsi="Century Gothic"/>
          <w:color w:val="auto"/>
          <w:sz w:val="17"/>
          <w:szCs w:val="17"/>
          <w:u w:val="none"/>
        </w:rPr>
      </w:pPr>
      <w:r w:rsidRPr="00DE47BA">
        <w:rPr>
          <w:rStyle w:val="Hyperlink"/>
          <w:rFonts w:ascii="Century Gothic" w:hAnsi="Century Gothic"/>
          <w:color w:val="auto"/>
          <w:sz w:val="17"/>
          <w:szCs w:val="17"/>
          <w:u w:val="none"/>
        </w:rPr>
        <w:t>Guided and advised the CEO to ensure individuals considered retained relevant career experience focused to the growth of</w:t>
      </w:r>
      <w:r w:rsidR="0090492E">
        <w:rPr>
          <w:rStyle w:val="Hyperlink"/>
          <w:rFonts w:ascii="Century Gothic" w:hAnsi="Century Gothic"/>
          <w:color w:val="auto"/>
          <w:sz w:val="17"/>
          <w:szCs w:val="17"/>
          <w:u w:val="none"/>
        </w:rPr>
        <w:t xml:space="preserve"> DC, as well as Honeybee our</w:t>
      </w:r>
      <w:r w:rsidRPr="00DE47BA">
        <w:rPr>
          <w:rStyle w:val="Hyperlink"/>
          <w:rFonts w:ascii="Century Gothic" w:hAnsi="Century Gothic"/>
          <w:color w:val="auto"/>
          <w:sz w:val="17"/>
          <w:szCs w:val="17"/>
          <w:u w:val="none"/>
        </w:rPr>
        <w:t xml:space="preserve"> fast-paced software organisation</w:t>
      </w:r>
      <w:r w:rsidR="0090492E">
        <w:rPr>
          <w:rStyle w:val="Hyperlink"/>
          <w:rFonts w:ascii="Century Gothic" w:hAnsi="Century Gothic"/>
          <w:color w:val="auto"/>
          <w:sz w:val="17"/>
          <w:szCs w:val="17"/>
          <w:u w:val="none"/>
        </w:rPr>
        <w:t xml:space="preserve">, which required talent and mindset that was </w:t>
      </w:r>
      <w:r w:rsidR="00941F99">
        <w:rPr>
          <w:rStyle w:val="Hyperlink"/>
          <w:rFonts w:ascii="Century Gothic" w:hAnsi="Century Gothic"/>
          <w:color w:val="auto"/>
          <w:sz w:val="17"/>
          <w:szCs w:val="17"/>
          <w:u w:val="none"/>
        </w:rPr>
        <w:t>uncommon for the DC corporate organisation</w:t>
      </w:r>
    </w:p>
    <w:p w14:paraId="60DE433B" w14:textId="03E30FEC" w:rsidR="004D7D6D" w:rsidRPr="00AD36DD" w:rsidRDefault="004D7D6D" w:rsidP="00C718C8">
      <w:pPr>
        <w:pStyle w:val="ListParagraph"/>
        <w:numPr>
          <w:ilvl w:val="0"/>
          <w:numId w:val="2"/>
        </w:numPr>
        <w:spacing w:line="240" w:lineRule="auto"/>
        <w:rPr>
          <w:rStyle w:val="Hyperlink"/>
          <w:rFonts w:ascii="Century Gothic" w:hAnsi="Century Gothic"/>
          <w:b/>
          <w:color w:val="auto"/>
          <w:sz w:val="17"/>
          <w:szCs w:val="17"/>
          <w:u w:val="none"/>
        </w:rPr>
      </w:pPr>
      <w:r w:rsidRPr="00DE47BA">
        <w:rPr>
          <w:rStyle w:val="Hyperlink"/>
          <w:rFonts w:ascii="Century Gothic" w:hAnsi="Century Gothic"/>
          <w:color w:val="auto"/>
          <w:sz w:val="17"/>
          <w:szCs w:val="17"/>
          <w:u w:val="none"/>
        </w:rPr>
        <w:t>Hired the Executive Team for Dixons</w:t>
      </w:r>
      <w:r w:rsidR="002F782D" w:rsidRPr="00DE47BA">
        <w:rPr>
          <w:rStyle w:val="Hyperlink"/>
          <w:rFonts w:ascii="Century Gothic" w:hAnsi="Century Gothic"/>
          <w:color w:val="auto"/>
          <w:sz w:val="17"/>
          <w:szCs w:val="17"/>
          <w:u w:val="none"/>
        </w:rPr>
        <w:t xml:space="preserve"> </w:t>
      </w:r>
      <w:r w:rsidRPr="00DE47BA">
        <w:rPr>
          <w:rStyle w:val="Hyperlink"/>
          <w:rFonts w:ascii="Century Gothic" w:hAnsi="Century Gothic"/>
          <w:color w:val="auto"/>
          <w:sz w:val="17"/>
          <w:szCs w:val="17"/>
          <w:u w:val="none"/>
        </w:rPr>
        <w:t>Carphone Team Know How propositio</w:t>
      </w:r>
      <w:r w:rsidR="00B63291">
        <w:rPr>
          <w:rStyle w:val="Hyperlink"/>
          <w:rFonts w:ascii="Century Gothic" w:hAnsi="Century Gothic"/>
          <w:color w:val="auto"/>
          <w:sz w:val="17"/>
          <w:szCs w:val="17"/>
          <w:u w:val="none"/>
        </w:rPr>
        <w:t>n</w:t>
      </w:r>
    </w:p>
    <w:p w14:paraId="38E691D9" w14:textId="33E965E0" w:rsidR="00AD36DD" w:rsidRPr="00DE47BA" w:rsidRDefault="00AD36DD" w:rsidP="00C718C8">
      <w:pPr>
        <w:pStyle w:val="ListParagraph"/>
        <w:numPr>
          <w:ilvl w:val="0"/>
          <w:numId w:val="2"/>
        </w:numPr>
        <w:spacing w:line="240" w:lineRule="auto"/>
        <w:rPr>
          <w:rStyle w:val="Hyperlink"/>
          <w:rFonts w:ascii="Century Gothic" w:hAnsi="Century Gothic"/>
          <w:b/>
          <w:color w:val="auto"/>
          <w:sz w:val="17"/>
          <w:szCs w:val="17"/>
          <w:u w:val="none"/>
        </w:rPr>
      </w:pPr>
      <w:r>
        <w:rPr>
          <w:rStyle w:val="Hyperlink"/>
          <w:rFonts w:ascii="Century Gothic" w:hAnsi="Century Gothic"/>
          <w:color w:val="auto"/>
          <w:sz w:val="17"/>
          <w:szCs w:val="17"/>
          <w:u w:val="none"/>
        </w:rPr>
        <w:t>Defined and implemented the Talent strategy for the digital transformation of DC’s “services” business</w:t>
      </w:r>
    </w:p>
    <w:p w14:paraId="7C9AB77D" w14:textId="257670B2" w:rsidR="004D7D6D" w:rsidRPr="00DE47BA" w:rsidRDefault="0090492E" w:rsidP="00C718C8">
      <w:pPr>
        <w:pStyle w:val="ListParagraph"/>
        <w:numPr>
          <w:ilvl w:val="0"/>
          <w:numId w:val="2"/>
        </w:numPr>
        <w:spacing w:after="0"/>
        <w:rPr>
          <w:rStyle w:val="Hyperlink"/>
          <w:rFonts w:ascii="Century Gothic" w:hAnsi="Century Gothic"/>
          <w:color w:val="auto"/>
          <w:sz w:val="17"/>
          <w:szCs w:val="17"/>
          <w:u w:val="none"/>
        </w:rPr>
      </w:pPr>
      <w:r>
        <w:rPr>
          <w:rStyle w:val="Hyperlink"/>
          <w:rFonts w:ascii="Century Gothic" w:hAnsi="Century Gothic"/>
          <w:color w:val="auto"/>
          <w:sz w:val="17"/>
          <w:szCs w:val="17"/>
          <w:u w:val="none"/>
        </w:rPr>
        <w:t>Defined and implemented structure for</w:t>
      </w:r>
      <w:r w:rsidR="00AD36DD">
        <w:rPr>
          <w:rStyle w:val="Hyperlink"/>
          <w:rFonts w:ascii="Century Gothic" w:hAnsi="Century Gothic"/>
          <w:color w:val="auto"/>
          <w:sz w:val="17"/>
          <w:szCs w:val="17"/>
          <w:u w:val="none"/>
        </w:rPr>
        <w:t xml:space="preserve"> partnering with external suppliers to maximise positive outcome and ROI, resulting in cost saving and increase in quality of hire</w:t>
      </w:r>
      <w:r>
        <w:rPr>
          <w:rStyle w:val="Hyperlink"/>
          <w:rFonts w:ascii="Century Gothic" w:hAnsi="Century Gothic"/>
          <w:color w:val="auto"/>
          <w:sz w:val="17"/>
          <w:szCs w:val="17"/>
          <w:u w:val="none"/>
        </w:rPr>
        <w:t xml:space="preserve"> </w:t>
      </w:r>
    </w:p>
    <w:p w14:paraId="567E40BA" w14:textId="2C99A17F" w:rsidR="004D7D6D" w:rsidRPr="00DE47BA" w:rsidRDefault="004D7D6D" w:rsidP="00C718C8">
      <w:pPr>
        <w:pStyle w:val="ListParagraph"/>
        <w:numPr>
          <w:ilvl w:val="0"/>
          <w:numId w:val="2"/>
        </w:numPr>
        <w:spacing w:after="0"/>
        <w:rPr>
          <w:rStyle w:val="Hyperlink"/>
          <w:rFonts w:ascii="Century Gothic" w:hAnsi="Century Gothic"/>
          <w:color w:val="auto"/>
          <w:sz w:val="17"/>
          <w:szCs w:val="17"/>
          <w:u w:val="none"/>
        </w:rPr>
      </w:pPr>
      <w:r w:rsidRPr="00DE47BA">
        <w:rPr>
          <w:rStyle w:val="Hyperlink"/>
          <w:rFonts w:ascii="Century Gothic" w:hAnsi="Century Gothic"/>
          <w:color w:val="auto"/>
          <w:sz w:val="17"/>
          <w:szCs w:val="17"/>
          <w:u w:val="none"/>
        </w:rPr>
        <w:t>Acquired the</w:t>
      </w:r>
      <w:r w:rsidR="00AD36DD">
        <w:rPr>
          <w:rStyle w:val="Hyperlink"/>
          <w:rFonts w:ascii="Century Gothic" w:hAnsi="Century Gothic"/>
          <w:color w:val="auto"/>
          <w:sz w:val="17"/>
          <w:szCs w:val="17"/>
          <w:u w:val="none"/>
        </w:rPr>
        <w:t xml:space="preserve"> </w:t>
      </w:r>
      <w:proofErr w:type="spellStart"/>
      <w:r w:rsidR="00AD36DD">
        <w:rPr>
          <w:rStyle w:val="Hyperlink"/>
          <w:rFonts w:ascii="Century Gothic" w:hAnsi="Century Gothic"/>
          <w:color w:val="auto"/>
          <w:sz w:val="17"/>
          <w:szCs w:val="17"/>
          <w:u w:val="none"/>
        </w:rPr>
        <w:t>ExCo</w:t>
      </w:r>
      <w:proofErr w:type="spellEnd"/>
      <w:r w:rsidR="00AD36DD">
        <w:rPr>
          <w:rStyle w:val="Hyperlink"/>
          <w:rFonts w:ascii="Century Gothic" w:hAnsi="Century Gothic"/>
          <w:color w:val="auto"/>
          <w:sz w:val="17"/>
          <w:szCs w:val="17"/>
          <w:u w:val="none"/>
        </w:rPr>
        <w:t xml:space="preserve"> including CEO </w:t>
      </w:r>
      <w:r w:rsidRPr="00DE47BA">
        <w:rPr>
          <w:rStyle w:val="Hyperlink"/>
          <w:rFonts w:ascii="Century Gothic" w:hAnsi="Century Gothic"/>
          <w:color w:val="auto"/>
          <w:sz w:val="17"/>
          <w:szCs w:val="17"/>
          <w:u w:val="none"/>
        </w:rPr>
        <w:t>of</w:t>
      </w:r>
      <w:r w:rsidR="00AD36DD">
        <w:rPr>
          <w:rStyle w:val="Hyperlink"/>
          <w:rFonts w:ascii="Century Gothic" w:hAnsi="Century Gothic"/>
          <w:color w:val="auto"/>
          <w:sz w:val="17"/>
          <w:szCs w:val="17"/>
          <w:u w:val="none"/>
        </w:rPr>
        <w:t xml:space="preserve"> strategically critical</w:t>
      </w:r>
      <w:r w:rsidRPr="00DE47BA">
        <w:rPr>
          <w:rStyle w:val="Hyperlink"/>
          <w:rFonts w:ascii="Century Gothic" w:hAnsi="Century Gothic"/>
          <w:color w:val="auto"/>
          <w:sz w:val="17"/>
          <w:szCs w:val="17"/>
          <w:u w:val="none"/>
        </w:rPr>
        <w:t xml:space="preserve"> pivotal business division for DC Group and built </w:t>
      </w:r>
      <w:r w:rsidR="005678BD" w:rsidRPr="00DE47BA">
        <w:rPr>
          <w:rStyle w:val="Hyperlink"/>
          <w:rFonts w:ascii="Century Gothic" w:hAnsi="Century Gothic"/>
          <w:color w:val="auto"/>
          <w:sz w:val="17"/>
          <w:szCs w:val="17"/>
          <w:u w:val="none"/>
        </w:rPr>
        <w:t>E</w:t>
      </w:r>
      <w:r w:rsidRPr="00DE47BA">
        <w:rPr>
          <w:rStyle w:val="Hyperlink"/>
          <w:rFonts w:ascii="Century Gothic" w:hAnsi="Century Gothic"/>
          <w:color w:val="auto"/>
          <w:sz w:val="17"/>
          <w:szCs w:val="17"/>
          <w:u w:val="none"/>
        </w:rPr>
        <w:t>xecutive team</w:t>
      </w:r>
    </w:p>
    <w:p w14:paraId="536E99D7" w14:textId="40E7A26C" w:rsidR="00656BCE" w:rsidRPr="00DE47BA" w:rsidRDefault="00656BCE" w:rsidP="00C718C8">
      <w:pPr>
        <w:pStyle w:val="ListParagraph"/>
        <w:numPr>
          <w:ilvl w:val="0"/>
          <w:numId w:val="2"/>
        </w:numPr>
        <w:spacing w:after="0"/>
        <w:rPr>
          <w:rStyle w:val="Hyperlink"/>
          <w:rFonts w:ascii="Century Gothic" w:hAnsi="Century Gothic"/>
          <w:color w:val="auto"/>
          <w:sz w:val="17"/>
          <w:szCs w:val="17"/>
          <w:u w:val="none"/>
        </w:rPr>
      </w:pPr>
      <w:r>
        <w:rPr>
          <w:rStyle w:val="Hyperlink"/>
          <w:rFonts w:ascii="Century Gothic" w:hAnsi="Century Gothic"/>
          <w:color w:val="auto"/>
          <w:sz w:val="17"/>
          <w:szCs w:val="17"/>
          <w:u w:val="none"/>
        </w:rPr>
        <w:t>Successfully hired leadership talent for DC across numerous international markets (Europe, US, Asia)</w:t>
      </w:r>
    </w:p>
    <w:p w14:paraId="291CDCF5" w14:textId="09CA4951" w:rsidR="009D1AE8" w:rsidRDefault="003032DA" w:rsidP="00C718C8">
      <w:pPr>
        <w:pStyle w:val="ListParagraph"/>
        <w:numPr>
          <w:ilvl w:val="0"/>
          <w:numId w:val="2"/>
        </w:numPr>
        <w:spacing w:after="0"/>
        <w:rPr>
          <w:rStyle w:val="Hyperlink"/>
          <w:rFonts w:ascii="Century Gothic" w:hAnsi="Century Gothic"/>
          <w:color w:val="auto"/>
          <w:sz w:val="17"/>
          <w:szCs w:val="17"/>
          <w:u w:val="none"/>
        </w:rPr>
      </w:pPr>
      <w:r w:rsidRPr="00DE47BA">
        <w:rPr>
          <w:rStyle w:val="Hyperlink"/>
          <w:rFonts w:ascii="Century Gothic" w:hAnsi="Century Gothic"/>
          <w:color w:val="auto"/>
          <w:sz w:val="17"/>
          <w:szCs w:val="17"/>
          <w:u w:val="none"/>
        </w:rPr>
        <w:t>Created, defined and implemented a complete re-design of senior hir</w:t>
      </w:r>
      <w:r w:rsidR="00B63291">
        <w:rPr>
          <w:rStyle w:val="Hyperlink"/>
          <w:rFonts w:ascii="Century Gothic" w:hAnsi="Century Gothic"/>
          <w:color w:val="auto"/>
          <w:sz w:val="17"/>
          <w:szCs w:val="17"/>
          <w:u w:val="none"/>
        </w:rPr>
        <w:t>i</w:t>
      </w:r>
      <w:r w:rsidRPr="00DE47BA">
        <w:rPr>
          <w:rStyle w:val="Hyperlink"/>
          <w:rFonts w:ascii="Century Gothic" w:hAnsi="Century Gothic"/>
          <w:color w:val="auto"/>
          <w:sz w:val="17"/>
          <w:szCs w:val="17"/>
          <w:u w:val="none"/>
        </w:rPr>
        <w:t>ng process to ensure a seamless, positive and effective stakeholder and candidate experience</w:t>
      </w:r>
    </w:p>
    <w:p w14:paraId="306B54DC" w14:textId="284BC626" w:rsidR="00AD36DD" w:rsidRPr="00DE47BA" w:rsidRDefault="00AD36DD" w:rsidP="00C718C8">
      <w:pPr>
        <w:pStyle w:val="ListParagraph"/>
        <w:numPr>
          <w:ilvl w:val="0"/>
          <w:numId w:val="2"/>
        </w:numPr>
        <w:spacing w:after="0"/>
        <w:rPr>
          <w:rStyle w:val="Hyperlink"/>
          <w:rFonts w:ascii="Century Gothic" w:hAnsi="Century Gothic"/>
          <w:color w:val="auto"/>
          <w:sz w:val="17"/>
          <w:szCs w:val="17"/>
          <w:u w:val="none"/>
        </w:rPr>
      </w:pPr>
      <w:r>
        <w:rPr>
          <w:rStyle w:val="Hyperlink"/>
          <w:rFonts w:ascii="Century Gothic" w:hAnsi="Century Gothic"/>
          <w:color w:val="auto"/>
          <w:sz w:val="17"/>
          <w:szCs w:val="17"/>
          <w:u w:val="none"/>
        </w:rPr>
        <w:t>Led and worked closely with the wider TA and HR function to create a digitally focused On-Boarding process to ensure an aligned and seamless integration into</w:t>
      </w:r>
      <w:r w:rsidR="00DE489D">
        <w:rPr>
          <w:rStyle w:val="Hyperlink"/>
          <w:rFonts w:ascii="Century Gothic" w:hAnsi="Century Gothic"/>
          <w:color w:val="auto"/>
          <w:sz w:val="17"/>
          <w:szCs w:val="17"/>
          <w:u w:val="none"/>
        </w:rPr>
        <w:t xml:space="preserve"> “life at DC”</w:t>
      </w:r>
    </w:p>
    <w:p w14:paraId="3EDC5EA9" w14:textId="77777777" w:rsidR="00A9119A" w:rsidRPr="00DE47BA" w:rsidRDefault="00A9119A" w:rsidP="00A9119A">
      <w:pPr>
        <w:pStyle w:val="ListParagraph"/>
        <w:spacing w:after="0"/>
        <w:rPr>
          <w:rStyle w:val="Hyperlink"/>
          <w:rFonts w:ascii="Century Gothic" w:hAnsi="Century Gothic"/>
          <w:color w:val="auto"/>
          <w:sz w:val="17"/>
          <w:szCs w:val="17"/>
          <w:u w:val="none"/>
        </w:rPr>
      </w:pPr>
    </w:p>
    <w:p w14:paraId="25B13552" w14:textId="77777777" w:rsidR="005678BD" w:rsidRPr="00DE47BA" w:rsidRDefault="005678BD" w:rsidP="005678BD">
      <w:pPr>
        <w:pStyle w:val="ListParagraph"/>
        <w:spacing w:after="0"/>
        <w:rPr>
          <w:rStyle w:val="Hyperlink"/>
          <w:rFonts w:ascii="Century Gothic" w:hAnsi="Century Gothic"/>
          <w:color w:val="auto"/>
          <w:sz w:val="17"/>
          <w:szCs w:val="17"/>
          <w:u w:val="none"/>
        </w:rPr>
      </w:pPr>
    </w:p>
    <w:p w14:paraId="081CB24D" w14:textId="2031CE7A" w:rsidR="00FC2F26" w:rsidRPr="00DE47BA" w:rsidRDefault="00FC2F26" w:rsidP="00FC2F26">
      <w:pPr>
        <w:spacing w:after="0"/>
        <w:rPr>
          <w:rStyle w:val="Hyperlink"/>
          <w:rFonts w:ascii="Century Gothic" w:hAnsi="Century Gothic"/>
          <w:b/>
          <w:color w:val="auto"/>
          <w:sz w:val="17"/>
          <w:szCs w:val="17"/>
          <w:u w:val="none"/>
        </w:rPr>
      </w:pPr>
      <w:r w:rsidRPr="00DE47BA">
        <w:rPr>
          <w:rStyle w:val="Hyperlink"/>
          <w:rFonts w:ascii="Century Gothic" w:hAnsi="Century Gothic"/>
          <w:b/>
          <w:color w:val="auto"/>
          <w:sz w:val="17"/>
          <w:szCs w:val="17"/>
          <w:u w:val="none"/>
        </w:rPr>
        <w:t>As part of the Group Resourcing Leade</w:t>
      </w:r>
      <w:r w:rsidR="00474F76" w:rsidRPr="00DE47BA">
        <w:rPr>
          <w:rStyle w:val="Hyperlink"/>
          <w:rFonts w:ascii="Century Gothic" w:hAnsi="Century Gothic"/>
          <w:b/>
          <w:color w:val="auto"/>
          <w:sz w:val="17"/>
          <w:szCs w:val="17"/>
          <w:u w:val="none"/>
        </w:rPr>
        <w:t>rship Team</w:t>
      </w:r>
      <w:r w:rsidR="00DA66EF" w:rsidRPr="00DE47BA">
        <w:rPr>
          <w:rStyle w:val="Hyperlink"/>
          <w:rFonts w:ascii="Century Gothic" w:hAnsi="Century Gothic"/>
          <w:b/>
          <w:color w:val="auto"/>
          <w:sz w:val="17"/>
          <w:szCs w:val="17"/>
          <w:u w:val="none"/>
        </w:rPr>
        <w:t xml:space="preserve"> that</w:t>
      </w:r>
      <w:r w:rsidR="00474F76" w:rsidRPr="00DE47BA">
        <w:rPr>
          <w:rStyle w:val="Hyperlink"/>
          <w:rFonts w:ascii="Century Gothic" w:hAnsi="Century Gothic"/>
          <w:b/>
          <w:color w:val="auto"/>
          <w:sz w:val="17"/>
          <w:szCs w:val="17"/>
          <w:u w:val="none"/>
        </w:rPr>
        <w:t xml:space="preserve"> a</w:t>
      </w:r>
      <w:r w:rsidRPr="00DE47BA">
        <w:rPr>
          <w:rStyle w:val="Hyperlink"/>
          <w:rFonts w:ascii="Century Gothic" w:hAnsi="Century Gothic"/>
          <w:b/>
          <w:color w:val="auto"/>
          <w:sz w:val="17"/>
          <w:szCs w:val="17"/>
          <w:u w:val="none"/>
        </w:rPr>
        <w:t xml:space="preserve">ffected significant step change to </w:t>
      </w:r>
      <w:r w:rsidR="0002374B" w:rsidRPr="00DE47BA">
        <w:rPr>
          <w:rStyle w:val="Hyperlink"/>
          <w:rFonts w:ascii="Century Gothic" w:hAnsi="Century Gothic"/>
          <w:b/>
          <w:color w:val="auto"/>
          <w:sz w:val="17"/>
          <w:szCs w:val="17"/>
          <w:u w:val="none"/>
        </w:rPr>
        <w:t xml:space="preserve">the Talent </w:t>
      </w:r>
      <w:r w:rsidR="00A450AB" w:rsidRPr="00DE47BA">
        <w:rPr>
          <w:rStyle w:val="Hyperlink"/>
          <w:rFonts w:ascii="Century Gothic" w:hAnsi="Century Gothic"/>
          <w:b/>
          <w:color w:val="auto"/>
          <w:sz w:val="17"/>
          <w:szCs w:val="17"/>
          <w:u w:val="none"/>
        </w:rPr>
        <w:t>A</w:t>
      </w:r>
      <w:r w:rsidR="0002374B" w:rsidRPr="00DE47BA">
        <w:rPr>
          <w:rStyle w:val="Hyperlink"/>
          <w:rFonts w:ascii="Century Gothic" w:hAnsi="Century Gothic"/>
          <w:b/>
          <w:color w:val="auto"/>
          <w:sz w:val="17"/>
          <w:szCs w:val="17"/>
          <w:u w:val="none"/>
        </w:rPr>
        <w:t>cquisition capability</w:t>
      </w:r>
      <w:r w:rsidRPr="00DE47BA">
        <w:rPr>
          <w:rStyle w:val="Hyperlink"/>
          <w:rFonts w:ascii="Century Gothic" w:hAnsi="Century Gothic"/>
          <w:b/>
          <w:color w:val="auto"/>
          <w:sz w:val="17"/>
          <w:szCs w:val="17"/>
          <w:u w:val="none"/>
        </w:rPr>
        <w:t xml:space="preserve"> provided to the business</w:t>
      </w:r>
      <w:r w:rsidR="00A66E5A" w:rsidRPr="00DE47BA">
        <w:rPr>
          <w:rStyle w:val="Hyperlink"/>
          <w:rFonts w:ascii="Century Gothic" w:hAnsi="Century Gothic"/>
          <w:b/>
          <w:color w:val="auto"/>
          <w:sz w:val="17"/>
          <w:szCs w:val="17"/>
          <w:u w:val="none"/>
        </w:rPr>
        <w:t>:</w:t>
      </w:r>
    </w:p>
    <w:p w14:paraId="4FF0D8E9" w14:textId="77777777" w:rsidR="001111AC" w:rsidRPr="00DE47BA" w:rsidRDefault="001111AC" w:rsidP="00FC2F26">
      <w:pPr>
        <w:spacing w:after="0"/>
        <w:rPr>
          <w:rStyle w:val="Hyperlink"/>
          <w:rFonts w:ascii="Century Gothic" w:hAnsi="Century Gothic"/>
          <w:b/>
          <w:color w:val="auto"/>
          <w:sz w:val="17"/>
          <w:szCs w:val="17"/>
          <w:u w:val="none"/>
        </w:rPr>
      </w:pPr>
    </w:p>
    <w:p w14:paraId="195C8191" w14:textId="1E6DDFA1" w:rsidR="009D1AE8" w:rsidRPr="00DE47BA" w:rsidRDefault="00620424" w:rsidP="00C718C8">
      <w:pPr>
        <w:pStyle w:val="ListParagraph"/>
        <w:numPr>
          <w:ilvl w:val="0"/>
          <w:numId w:val="3"/>
        </w:numPr>
        <w:spacing w:after="0"/>
        <w:rPr>
          <w:rStyle w:val="Hyperlink"/>
          <w:rFonts w:ascii="Century Gothic" w:hAnsi="Century Gothic"/>
          <w:color w:val="auto"/>
          <w:sz w:val="17"/>
          <w:szCs w:val="17"/>
          <w:u w:val="none"/>
        </w:rPr>
      </w:pPr>
      <w:r w:rsidRPr="00DE47BA">
        <w:rPr>
          <w:rStyle w:val="Hyperlink"/>
          <w:rFonts w:ascii="Century Gothic" w:hAnsi="Century Gothic"/>
          <w:color w:val="auto"/>
          <w:sz w:val="17"/>
          <w:szCs w:val="17"/>
          <w:u w:val="none"/>
        </w:rPr>
        <w:t>A</w:t>
      </w:r>
      <w:r w:rsidR="000244C4" w:rsidRPr="00DE47BA">
        <w:rPr>
          <w:rStyle w:val="Hyperlink"/>
          <w:rFonts w:ascii="Century Gothic" w:hAnsi="Century Gothic"/>
          <w:color w:val="auto"/>
          <w:sz w:val="17"/>
          <w:szCs w:val="17"/>
          <w:u w:val="none"/>
        </w:rPr>
        <w:t xml:space="preserve"> complete audit of the corporate resourcing function. This process resulted in a restructure of the existing and recruitment of a new team to deliver a value</w:t>
      </w:r>
      <w:r w:rsidR="00D44023" w:rsidRPr="00DE47BA">
        <w:rPr>
          <w:rStyle w:val="Hyperlink"/>
          <w:rFonts w:ascii="Century Gothic" w:hAnsi="Century Gothic"/>
          <w:color w:val="auto"/>
          <w:sz w:val="17"/>
          <w:szCs w:val="17"/>
          <w:u w:val="none"/>
        </w:rPr>
        <w:t>-</w:t>
      </w:r>
      <w:r w:rsidR="000244C4" w:rsidRPr="00DE47BA">
        <w:rPr>
          <w:rStyle w:val="Hyperlink"/>
          <w:rFonts w:ascii="Century Gothic" w:hAnsi="Century Gothic"/>
          <w:color w:val="auto"/>
          <w:sz w:val="17"/>
          <w:szCs w:val="17"/>
          <w:u w:val="none"/>
        </w:rPr>
        <w:t>based business partner approach to the business.</w:t>
      </w:r>
      <w:r w:rsidR="00DA66EF" w:rsidRPr="00DE47BA">
        <w:rPr>
          <w:rStyle w:val="Hyperlink"/>
          <w:rFonts w:ascii="Century Gothic" w:hAnsi="Century Gothic"/>
          <w:color w:val="auto"/>
          <w:sz w:val="17"/>
          <w:szCs w:val="17"/>
          <w:u w:val="none"/>
        </w:rPr>
        <w:t xml:space="preserve"> (30+)</w:t>
      </w:r>
    </w:p>
    <w:p w14:paraId="328830A9" w14:textId="35EDDE5C" w:rsidR="009D1AE8" w:rsidRPr="00DE47BA" w:rsidRDefault="00FC2F26" w:rsidP="00C718C8">
      <w:pPr>
        <w:pStyle w:val="ListParagraph"/>
        <w:numPr>
          <w:ilvl w:val="0"/>
          <w:numId w:val="3"/>
        </w:numPr>
        <w:spacing w:after="0"/>
        <w:rPr>
          <w:rStyle w:val="Hyperlink"/>
          <w:rFonts w:ascii="Century Gothic" w:hAnsi="Century Gothic"/>
          <w:color w:val="auto"/>
          <w:sz w:val="17"/>
          <w:szCs w:val="17"/>
          <w:u w:val="none"/>
        </w:rPr>
      </w:pPr>
      <w:r w:rsidRPr="00DE47BA">
        <w:rPr>
          <w:rStyle w:val="Hyperlink"/>
          <w:rFonts w:ascii="Century Gothic" w:hAnsi="Century Gothic"/>
          <w:color w:val="auto"/>
          <w:sz w:val="17"/>
          <w:szCs w:val="17"/>
          <w:u w:val="none"/>
        </w:rPr>
        <w:t xml:space="preserve">Restructured and recruited the team in line with a new resourcing </w:t>
      </w:r>
      <w:r w:rsidR="004E02AD">
        <w:rPr>
          <w:rStyle w:val="Hyperlink"/>
          <w:rFonts w:ascii="Century Gothic" w:hAnsi="Century Gothic"/>
          <w:color w:val="auto"/>
          <w:sz w:val="17"/>
          <w:szCs w:val="17"/>
          <w:u w:val="none"/>
        </w:rPr>
        <w:t>delivery model</w:t>
      </w:r>
    </w:p>
    <w:p w14:paraId="03C476B5" w14:textId="5F4AA1E1" w:rsidR="009D1AE8" w:rsidRPr="00DE47BA" w:rsidRDefault="00FC2F26" w:rsidP="00C718C8">
      <w:pPr>
        <w:pStyle w:val="ListParagraph"/>
        <w:numPr>
          <w:ilvl w:val="0"/>
          <w:numId w:val="3"/>
        </w:numPr>
        <w:spacing w:after="0"/>
        <w:rPr>
          <w:rStyle w:val="Hyperlink"/>
          <w:rFonts w:ascii="Century Gothic" w:hAnsi="Century Gothic"/>
          <w:color w:val="auto"/>
          <w:sz w:val="17"/>
          <w:szCs w:val="17"/>
          <w:u w:val="none"/>
        </w:rPr>
      </w:pPr>
      <w:r w:rsidRPr="00DE47BA">
        <w:rPr>
          <w:rStyle w:val="Hyperlink"/>
          <w:rFonts w:ascii="Century Gothic" w:hAnsi="Century Gothic"/>
          <w:color w:val="auto"/>
          <w:sz w:val="17"/>
          <w:szCs w:val="17"/>
          <w:u w:val="none"/>
        </w:rPr>
        <w:t>Manag</w:t>
      </w:r>
      <w:r w:rsidR="005678BD" w:rsidRPr="00DE47BA">
        <w:rPr>
          <w:rStyle w:val="Hyperlink"/>
          <w:rFonts w:ascii="Century Gothic" w:hAnsi="Century Gothic"/>
          <w:color w:val="auto"/>
          <w:sz w:val="17"/>
          <w:szCs w:val="17"/>
          <w:u w:val="none"/>
        </w:rPr>
        <w:t>ed</w:t>
      </w:r>
      <w:r w:rsidRPr="00DE47BA">
        <w:rPr>
          <w:rStyle w:val="Hyperlink"/>
          <w:rFonts w:ascii="Century Gothic" w:hAnsi="Century Gothic"/>
          <w:color w:val="auto"/>
          <w:sz w:val="17"/>
          <w:szCs w:val="17"/>
          <w:u w:val="none"/>
        </w:rPr>
        <w:t xml:space="preserve"> the testing, implementation and rollout of the new ATS “</w:t>
      </w:r>
      <w:proofErr w:type="spellStart"/>
      <w:r w:rsidRPr="00DE47BA">
        <w:rPr>
          <w:rStyle w:val="Hyperlink"/>
          <w:rFonts w:ascii="Century Gothic" w:hAnsi="Century Gothic"/>
          <w:color w:val="auto"/>
          <w:sz w:val="17"/>
          <w:szCs w:val="17"/>
          <w:u w:val="none"/>
        </w:rPr>
        <w:t>Talentlink</w:t>
      </w:r>
      <w:proofErr w:type="spellEnd"/>
      <w:r w:rsidRPr="00DE47BA">
        <w:rPr>
          <w:rStyle w:val="Hyperlink"/>
          <w:rFonts w:ascii="Century Gothic" w:hAnsi="Century Gothic"/>
          <w:color w:val="auto"/>
          <w:sz w:val="17"/>
          <w:szCs w:val="17"/>
          <w:u w:val="none"/>
        </w:rPr>
        <w:t>”, with a succ</w:t>
      </w:r>
      <w:r w:rsidR="00474F76" w:rsidRPr="00DE47BA">
        <w:rPr>
          <w:rStyle w:val="Hyperlink"/>
          <w:rFonts w:ascii="Century Gothic" w:hAnsi="Century Gothic"/>
          <w:color w:val="auto"/>
          <w:sz w:val="17"/>
          <w:szCs w:val="17"/>
          <w:u w:val="none"/>
        </w:rPr>
        <w:t>ession plan for Success Factors, to ensure a seamless transition and</w:t>
      </w:r>
      <w:r w:rsidR="00063A0C" w:rsidRPr="00DE47BA">
        <w:rPr>
          <w:rStyle w:val="Hyperlink"/>
          <w:rFonts w:ascii="Century Gothic" w:hAnsi="Century Gothic"/>
          <w:color w:val="auto"/>
          <w:sz w:val="17"/>
          <w:szCs w:val="17"/>
          <w:u w:val="none"/>
        </w:rPr>
        <w:t xml:space="preserve"> mitigation of risk of</w:t>
      </w:r>
      <w:r w:rsidR="00474F76" w:rsidRPr="00DE47BA">
        <w:rPr>
          <w:rStyle w:val="Hyperlink"/>
          <w:rFonts w:ascii="Century Gothic" w:hAnsi="Century Gothic"/>
          <w:color w:val="auto"/>
          <w:sz w:val="17"/>
          <w:szCs w:val="17"/>
          <w:u w:val="none"/>
        </w:rPr>
        <w:t xml:space="preserve"> service capability of </w:t>
      </w:r>
      <w:proofErr w:type="spellStart"/>
      <w:r w:rsidR="00474F76" w:rsidRPr="00DE47BA">
        <w:rPr>
          <w:rStyle w:val="Hyperlink"/>
          <w:rFonts w:ascii="Century Gothic" w:hAnsi="Century Gothic"/>
          <w:color w:val="auto"/>
          <w:sz w:val="17"/>
          <w:szCs w:val="17"/>
          <w:u w:val="none"/>
        </w:rPr>
        <w:t>CoE</w:t>
      </w:r>
      <w:proofErr w:type="spellEnd"/>
    </w:p>
    <w:p w14:paraId="483FB74F" w14:textId="4D3122A8" w:rsidR="009D1AE8" w:rsidRPr="00DE47BA" w:rsidRDefault="00FC2F26" w:rsidP="00C718C8">
      <w:pPr>
        <w:pStyle w:val="ListParagraph"/>
        <w:numPr>
          <w:ilvl w:val="0"/>
          <w:numId w:val="3"/>
        </w:numPr>
        <w:spacing w:after="0"/>
        <w:rPr>
          <w:rStyle w:val="Hyperlink"/>
          <w:rFonts w:ascii="Century Gothic" w:hAnsi="Century Gothic"/>
          <w:color w:val="auto"/>
          <w:sz w:val="17"/>
          <w:szCs w:val="17"/>
          <w:u w:val="none"/>
        </w:rPr>
      </w:pPr>
      <w:r w:rsidRPr="00DE47BA">
        <w:rPr>
          <w:rStyle w:val="Hyperlink"/>
          <w:rFonts w:ascii="Century Gothic" w:hAnsi="Century Gothic"/>
          <w:color w:val="auto"/>
          <w:sz w:val="17"/>
          <w:szCs w:val="17"/>
          <w:u w:val="none"/>
        </w:rPr>
        <w:t>Redesign</w:t>
      </w:r>
      <w:r w:rsidR="00474F76" w:rsidRPr="00DE47BA">
        <w:rPr>
          <w:rStyle w:val="Hyperlink"/>
          <w:rFonts w:ascii="Century Gothic" w:hAnsi="Century Gothic"/>
          <w:color w:val="auto"/>
          <w:sz w:val="17"/>
          <w:szCs w:val="17"/>
          <w:u w:val="none"/>
        </w:rPr>
        <w:t xml:space="preserve"> of</w:t>
      </w:r>
      <w:r w:rsidRPr="00DE47BA">
        <w:rPr>
          <w:rStyle w:val="Hyperlink"/>
          <w:rFonts w:ascii="Century Gothic" w:hAnsi="Century Gothic"/>
          <w:color w:val="auto"/>
          <w:sz w:val="17"/>
          <w:szCs w:val="17"/>
          <w:u w:val="none"/>
        </w:rPr>
        <w:t xml:space="preserve"> the recruitment process maps,</w:t>
      </w:r>
      <w:r w:rsidR="00474F76" w:rsidRPr="00DE47BA">
        <w:rPr>
          <w:rStyle w:val="Hyperlink"/>
          <w:rFonts w:ascii="Century Gothic" w:hAnsi="Century Gothic"/>
          <w:color w:val="auto"/>
          <w:sz w:val="17"/>
          <w:szCs w:val="17"/>
          <w:u w:val="none"/>
        </w:rPr>
        <w:t xml:space="preserve"> to enable automation of </w:t>
      </w:r>
      <w:r w:rsidRPr="00DE47BA">
        <w:rPr>
          <w:rStyle w:val="Hyperlink"/>
          <w:rFonts w:ascii="Century Gothic" w:hAnsi="Century Gothic"/>
          <w:color w:val="auto"/>
          <w:sz w:val="17"/>
          <w:szCs w:val="17"/>
          <w:u w:val="none"/>
        </w:rPr>
        <w:t>the authorisati</w:t>
      </w:r>
      <w:r w:rsidR="00474F76" w:rsidRPr="00DE47BA">
        <w:rPr>
          <w:rStyle w:val="Hyperlink"/>
          <w:rFonts w:ascii="Century Gothic" w:hAnsi="Century Gothic"/>
          <w:color w:val="auto"/>
          <w:sz w:val="17"/>
          <w:szCs w:val="17"/>
          <w:u w:val="none"/>
        </w:rPr>
        <w:t>on process, replacing</w:t>
      </w:r>
      <w:r w:rsidRPr="00DE47BA">
        <w:rPr>
          <w:rStyle w:val="Hyperlink"/>
          <w:rFonts w:ascii="Century Gothic" w:hAnsi="Century Gothic"/>
          <w:color w:val="auto"/>
          <w:sz w:val="17"/>
          <w:szCs w:val="17"/>
          <w:u w:val="none"/>
        </w:rPr>
        <w:t xml:space="preserve"> emails with a technology led solution, enabling accurate compliance and governance</w:t>
      </w:r>
    </w:p>
    <w:p w14:paraId="2408C516" w14:textId="710B72C7" w:rsidR="009D1AE8" w:rsidRPr="00DE47BA" w:rsidRDefault="00FC2F26" w:rsidP="00C718C8">
      <w:pPr>
        <w:pStyle w:val="ListParagraph"/>
        <w:numPr>
          <w:ilvl w:val="0"/>
          <w:numId w:val="3"/>
        </w:numPr>
        <w:spacing w:after="0"/>
        <w:rPr>
          <w:rStyle w:val="Hyperlink"/>
          <w:rFonts w:ascii="Century Gothic" w:hAnsi="Century Gothic"/>
          <w:color w:val="auto"/>
          <w:sz w:val="17"/>
          <w:szCs w:val="17"/>
          <w:u w:val="none"/>
        </w:rPr>
      </w:pPr>
      <w:r w:rsidRPr="00DE47BA">
        <w:rPr>
          <w:rStyle w:val="Hyperlink"/>
          <w:rFonts w:ascii="Century Gothic" w:hAnsi="Century Gothic"/>
          <w:color w:val="auto"/>
          <w:sz w:val="17"/>
          <w:szCs w:val="17"/>
          <w:u w:val="none"/>
        </w:rPr>
        <w:t>Management and evaluation of the on-site RPO and MSP teams</w:t>
      </w:r>
    </w:p>
    <w:p w14:paraId="5A1EA7C6" w14:textId="5F3F1DC6" w:rsidR="009D1AE8" w:rsidRPr="00DE47BA" w:rsidRDefault="00474F76" w:rsidP="00C718C8">
      <w:pPr>
        <w:pStyle w:val="ListParagraph"/>
        <w:numPr>
          <w:ilvl w:val="0"/>
          <w:numId w:val="3"/>
        </w:numPr>
        <w:spacing w:after="0"/>
        <w:rPr>
          <w:rStyle w:val="Hyperlink"/>
          <w:rFonts w:ascii="Century Gothic" w:hAnsi="Century Gothic"/>
          <w:color w:val="auto"/>
          <w:sz w:val="17"/>
          <w:szCs w:val="17"/>
          <w:u w:val="none"/>
        </w:rPr>
      </w:pPr>
      <w:r w:rsidRPr="00DE47BA">
        <w:rPr>
          <w:rStyle w:val="Hyperlink"/>
          <w:rFonts w:ascii="Century Gothic" w:hAnsi="Century Gothic"/>
          <w:color w:val="auto"/>
          <w:sz w:val="17"/>
          <w:szCs w:val="17"/>
          <w:u w:val="none"/>
        </w:rPr>
        <w:t>Development of</w:t>
      </w:r>
      <w:r w:rsidR="00FC2F26" w:rsidRPr="00DE47BA">
        <w:rPr>
          <w:rStyle w:val="Hyperlink"/>
          <w:rFonts w:ascii="Century Gothic" w:hAnsi="Century Gothic"/>
          <w:color w:val="auto"/>
          <w:sz w:val="17"/>
          <w:szCs w:val="17"/>
          <w:u w:val="none"/>
        </w:rPr>
        <w:t xml:space="preserve"> a suite of MI produced monthly to provide accurate information</w:t>
      </w:r>
      <w:r w:rsidRPr="00DE47BA">
        <w:rPr>
          <w:rStyle w:val="Hyperlink"/>
          <w:rFonts w:ascii="Century Gothic" w:hAnsi="Century Gothic"/>
          <w:color w:val="auto"/>
          <w:sz w:val="17"/>
          <w:szCs w:val="17"/>
          <w:u w:val="none"/>
        </w:rPr>
        <w:t xml:space="preserve"> regarding talent acquisition</w:t>
      </w:r>
      <w:r w:rsidR="00FC2F26" w:rsidRPr="00DE47BA">
        <w:rPr>
          <w:rStyle w:val="Hyperlink"/>
          <w:rFonts w:ascii="Century Gothic" w:hAnsi="Century Gothic"/>
          <w:color w:val="auto"/>
          <w:sz w:val="17"/>
          <w:szCs w:val="17"/>
          <w:u w:val="none"/>
        </w:rPr>
        <w:t xml:space="preserve"> to the board</w:t>
      </w:r>
    </w:p>
    <w:p w14:paraId="02BE9BD6" w14:textId="4695CC71" w:rsidR="00FC2F26" w:rsidRPr="00DE47BA" w:rsidRDefault="00FC2F26" w:rsidP="00C718C8">
      <w:pPr>
        <w:pStyle w:val="ListParagraph"/>
        <w:numPr>
          <w:ilvl w:val="0"/>
          <w:numId w:val="3"/>
        </w:numPr>
        <w:spacing w:after="0"/>
        <w:rPr>
          <w:rStyle w:val="Hyperlink"/>
          <w:rFonts w:ascii="Century Gothic" w:hAnsi="Century Gothic"/>
          <w:color w:val="auto"/>
          <w:sz w:val="17"/>
          <w:szCs w:val="17"/>
          <w:u w:val="none"/>
        </w:rPr>
      </w:pPr>
      <w:r w:rsidRPr="00DE47BA">
        <w:rPr>
          <w:rStyle w:val="Hyperlink"/>
          <w:rFonts w:ascii="Century Gothic" w:hAnsi="Century Gothic"/>
          <w:color w:val="auto"/>
          <w:sz w:val="17"/>
          <w:szCs w:val="17"/>
          <w:u w:val="none"/>
        </w:rPr>
        <w:t>Co -m</w:t>
      </w:r>
      <w:r w:rsidR="00474F76" w:rsidRPr="00DE47BA">
        <w:rPr>
          <w:rStyle w:val="Hyperlink"/>
          <w:rFonts w:ascii="Century Gothic" w:hAnsi="Century Gothic"/>
          <w:color w:val="auto"/>
          <w:sz w:val="17"/>
          <w:szCs w:val="17"/>
          <w:u w:val="none"/>
        </w:rPr>
        <w:t>anaged the step change and strategy to deliver the</w:t>
      </w:r>
      <w:r w:rsidRPr="00DE47BA">
        <w:rPr>
          <w:rStyle w:val="Hyperlink"/>
          <w:rFonts w:ascii="Century Gothic" w:hAnsi="Century Gothic"/>
          <w:color w:val="auto"/>
          <w:sz w:val="17"/>
          <w:szCs w:val="17"/>
          <w:u w:val="none"/>
        </w:rPr>
        <w:t xml:space="preserve"> social media and on-line content </w:t>
      </w:r>
      <w:r w:rsidR="00474F76" w:rsidRPr="00DE47BA">
        <w:rPr>
          <w:rStyle w:val="Hyperlink"/>
          <w:rFonts w:ascii="Century Gothic" w:hAnsi="Century Gothic"/>
          <w:color w:val="auto"/>
          <w:sz w:val="17"/>
          <w:szCs w:val="17"/>
          <w:u w:val="none"/>
        </w:rPr>
        <w:t>in order to maximi</w:t>
      </w:r>
      <w:r w:rsidR="004E02AD">
        <w:rPr>
          <w:rStyle w:val="Hyperlink"/>
          <w:rFonts w:ascii="Century Gothic" w:hAnsi="Century Gothic"/>
          <w:color w:val="auto"/>
          <w:sz w:val="17"/>
          <w:szCs w:val="17"/>
          <w:u w:val="none"/>
        </w:rPr>
        <w:t>s</w:t>
      </w:r>
      <w:r w:rsidR="00474F76" w:rsidRPr="00DE47BA">
        <w:rPr>
          <w:rStyle w:val="Hyperlink"/>
          <w:rFonts w:ascii="Century Gothic" w:hAnsi="Century Gothic"/>
          <w:color w:val="auto"/>
          <w:sz w:val="17"/>
          <w:szCs w:val="17"/>
          <w:u w:val="none"/>
        </w:rPr>
        <w:t xml:space="preserve">e attraction, and positively </w:t>
      </w:r>
      <w:r w:rsidR="004E02AD">
        <w:rPr>
          <w:rStyle w:val="Hyperlink"/>
          <w:rFonts w:ascii="Century Gothic" w:hAnsi="Century Gothic"/>
          <w:color w:val="auto"/>
          <w:sz w:val="17"/>
          <w:szCs w:val="17"/>
          <w:u w:val="none"/>
        </w:rPr>
        <w:t>impact</w:t>
      </w:r>
      <w:r w:rsidR="00474F76" w:rsidRPr="00DE47BA">
        <w:rPr>
          <w:rStyle w:val="Hyperlink"/>
          <w:rFonts w:ascii="Century Gothic" w:hAnsi="Century Gothic"/>
          <w:color w:val="auto"/>
          <w:sz w:val="17"/>
          <w:szCs w:val="17"/>
          <w:u w:val="none"/>
        </w:rPr>
        <w:t xml:space="preserve"> employer branding in the market</w:t>
      </w:r>
    </w:p>
    <w:p w14:paraId="656D16D7" w14:textId="77777777" w:rsidR="00FC2F26" w:rsidRPr="00DE47BA" w:rsidRDefault="00FC2F26" w:rsidP="00F650C0">
      <w:pPr>
        <w:spacing w:after="0"/>
        <w:rPr>
          <w:rStyle w:val="Hyperlink"/>
          <w:rFonts w:ascii="Century Gothic" w:hAnsi="Century Gothic"/>
          <w:color w:val="auto"/>
          <w:sz w:val="17"/>
          <w:szCs w:val="17"/>
          <w:u w:val="none"/>
        </w:rPr>
      </w:pPr>
    </w:p>
    <w:p w14:paraId="1B7729C1" w14:textId="77777777" w:rsidR="007C7126" w:rsidRPr="00DE47BA" w:rsidRDefault="007C7126" w:rsidP="00F650C0">
      <w:pPr>
        <w:spacing w:after="0"/>
        <w:rPr>
          <w:rStyle w:val="Hyperlink"/>
          <w:rFonts w:ascii="Century Gothic" w:hAnsi="Century Gothic"/>
          <w:b/>
          <w:color w:val="auto"/>
          <w:sz w:val="17"/>
          <w:szCs w:val="17"/>
          <w:u w:val="none"/>
        </w:rPr>
      </w:pPr>
    </w:p>
    <w:p w14:paraId="4C7CAECE" w14:textId="77777777" w:rsidR="001D5295" w:rsidRDefault="001D5295" w:rsidP="00F650C0">
      <w:pPr>
        <w:spacing w:after="0"/>
        <w:rPr>
          <w:rStyle w:val="Hyperlink"/>
          <w:rFonts w:ascii="Century Gothic" w:hAnsi="Century Gothic"/>
          <w:b/>
          <w:color w:val="auto"/>
          <w:sz w:val="17"/>
          <w:szCs w:val="17"/>
          <w:u w:val="none"/>
        </w:rPr>
      </w:pPr>
    </w:p>
    <w:p w14:paraId="62B36007" w14:textId="77777777" w:rsidR="001D5295" w:rsidRDefault="001D5295" w:rsidP="00F650C0">
      <w:pPr>
        <w:spacing w:after="0"/>
        <w:rPr>
          <w:rStyle w:val="Hyperlink"/>
          <w:rFonts w:ascii="Century Gothic" w:hAnsi="Century Gothic"/>
          <w:b/>
          <w:color w:val="auto"/>
          <w:sz w:val="17"/>
          <w:szCs w:val="17"/>
          <w:u w:val="none"/>
        </w:rPr>
      </w:pPr>
    </w:p>
    <w:p w14:paraId="3555B869" w14:textId="77777777" w:rsidR="001D5295" w:rsidRDefault="001D5295" w:rsidP="00F650C0">
      <w:pPr>
        <w:spacing w:after="0"/>
        <w:rPr>
          <w:rStyle w:val="Hyperlink"/>
          <w:rFonts w:ascii="Century Gothic" w:hAnsi="Century Gothic"/>
          <w:b/>
          <w:color w:val="auto"/>
          <w:sz w:val="17"/>
          <w:szCs w:val="17"/>
          <w:u w:val="none"/>
        </w:rPr>
      </w:pPr>
    </w:p>
    <w:p w14:paraId="1FCD5CC7" w14:textId="77777777" w:rsidR="001D5295" w:rsidRDefault="001D5295" w:rsidP="00F650C0">
      <w:pPr>
        <w:spacing w:after="0"/>
        <w:rPr>
          <w:rStyle w:val="Hyperlink"/>
          <w:rFonts w:ascii="Century Gothic" w:hAnsi="Century Gothic"/>
          <w:b/>
          <w:color w:val="auto"/>
          <w:sz w:val="17"/>
          <w:szCs w:val="17"/>
          <w:u w:val="none"/>
        </w:rPr>
      </w:pPr>
    </w:p>
    <w:p w14:paraId="2512157E" w14:textId="34905303" w:rsidR="00785DF3" w:rsidRPr="00DE47BA" w:rsidRDefault="00785DF3" w:rsidP="00F650C0">
      <w:pPr>
        <w:spacing w:after="0"/>
        <w:rPr>
          <w:rStyle w:val="Hyperlink"/>
          <w:rFonts w:ascii="Century Gothic" w:hAnsi="Century Gothic"/>
          <w:b/>
          <w:color w:val="auto"/>
          <w:sz w:val="17"/>
          <w:szCs w:val="17"/>
          <w:u w:val="none"/>
        </w:rPr>
      </w:pPr>
      <w:r w:rsidRPr="00DE47BA">
        <w:rPr>
          <w:rStyle w:val="Hyperlink"/>
          <w:rFonts w:ascii="Century Gothic" w:hAnsi="Century Gothic"/>
          <w:b/>
          <w:color w:val="auto"/>
          <w:sz w:val="17"/>
          <w:szCs w:val="17"/>
          <w:u w:val="none"/>
        </w:rPr>
        <w:lastRenderedPageBreak/>
        <w:t>Cielo</w:t>
      </w:r>
      <w:r w:rsidR="004F055B" w:rsidRPr="00DE47BA">
        <w:rPr>
          <w:rStyle w:val="Hyperlink"/>
          <w:rFonts w:ascii="Century Gothic" w:hAnsi="Century Gothic"/>
          <w:b/>
          <w:color w:val="auto"/>
          <w:sz w:val="17"/>
          <w:szCs w:val="17"/>
          <w:u w:val="none"/>
        </w:rPr>
        <w:t xml:space="preserve"> Holdings (</w:t>
      </w:r>
      <w:r w:rsidR="00165D0C" w:rsidRPr="00DE47BA">
        <w:rPr>
          <w:rStyle w:val="Hyperlink"/>
          <w:rFonts w:ascii="Century Gothic" w:hAnsi="Century Gothic"/>
          <w:b/>
          <w:color w:val="auto"/>
          <w:sz w:val="17"/>
          <w:szCs w:val="17"/>
          <w:u w:val="none"/>
        </w:rPr>
        <w:t>Accel-KKR Portfolio Company</w:t>
      </w:r>
      <w:r w:rsidR="004F055B" w:rsidRPr="00DE47BA">
        <w:rPr>
          <w:rStyle w:val="Hyperlink"/>
          <w:rFonts w:ascii="Century Gothic" w:hAnsi="Century Gothic"/>
          <w:b/>
          <w:color w:val="auto"/>
          <w:sz w:val="17"/>
          <w:szCs w:val="17"/>
          <w:u w:val="none"/>
        </w:rPr>
        <w:t>)</w:t>
      </w:r>
      <w:r w:rsidR="00C47240" w:rsidRPr="00DE47BA">
        <w:rPr>
          <w:rStyle w:val="Hyperlink"/>
          <w:rFonts w:ascii="Century Gothic" w:hAnsi="Century Gothic"/>
          <w:b/>
          <w:color w:val="auto"/>
          <w:sz w:val="17"/>
          <w:szCs w:val="17"/>
          <w:u w:val="none"/>
        </w:rPr>
        <w:t xml:space="preserve"> - </w:t>
      </w:r>
      <w:r w:rsidR="009D1AE8" w:rsidRPr="00DE47BA">
        <w:rPr>
          <w:rStyle w:val="Hyperlink"/>
          <w:rFonts w:ascii="Century Gothic" w:hAnsi="Century Gothic"/>
          <w:bCs/>
          <w:color w:val="auto"/>
          <w:sz w:val="17"/>
          <w:szCs w:val="17"/>
          <w:u w:val="none"/>
        </w:rPr>
        <w:t xml:space="preserve">Jan </w:t>
      </w:r>
      <w:r w:rsidR="00A66198" w:rsidRPr="00DE47BA">
        <w:rPr>
          <w:rStyle w:val="Hyperlink"/>
          <w:rFonts w:ascii="Century Gothic" w:hAnsi="Century Gothic"/>
          <w:bCs/>
          <w:color w:val="auto"/>
          <w:sz w:val="17"/>
          <w:szCs w:val="17"/>
          <w:u w:val="none"/>
        </w:rPr>
        <w:t>2014 –</w:t>
      </w:r>
      <w:r w:rsidR="00B0275C" w:rsidRPr="00DE47BA">
        <w:rPr>
          <w:rStyle w:val="Hyperlink"/>
          <w:rFonts w:ascii="Century Gothic" w:hAnsi="Century Gothic"/>
          <w:bCs/>
          <w:color w:val="auto"/>
          <w:sz w:val="17"/>
          <w:szCs w:val="17"/>
          <w:u w:val="none"/>
        </w:rPr>
        <w:t xml:space="preserve"> </w:t>
      </w:r>
      <w:r w:rsidR="009D1AE8" w:rsidRPr="00DE47BA">
        <w:rPr>
          <w:rStyle w:val="Hyperlink"/>
          <w:rFonts w:ascii="Century Gothic" w:hAnsi="Century Gothic"/>
          <w:bCs/>
          <w:color w:val="auto"/>
          <w:sz w:val="17"/>
          <w:szCs w:val="17"/>
          <w:u w:val="none"/>
        </w:rPr>
        <w:t xml:space="preserve">Dec </w:t>
      </w:r>
      <w:r w:rsidR="00B0275C" w:rsidRPr="00DE47BA">
        <w:rPr>
          <w:rStyle w:val="Hyperlink"/>
          <w:rFonts w:ascii="Century Gothic" w:hAnsi="Century Gothic"/>
          <w:bCs/>
          <w:color w:val="auto"/>
          <w:sz w:val="17"/>
          <w:szCs w:val="17"/>
          <w:u w:val="none"/>
        </w:rPr>
        <w:t>2014</w:t>
      </w:r>
    </w:p>
    <w:p w14:paraId="1FE34A57" w14:textId="77777777" w:rsidR="009D1AE8" w:rsidRPr="00DE47BA" w:rsidRDefault="009D1AE8" w:rsidP="009D1AE8">
      <w:pPr>
        <w:spacing w:after="0"/>
        <w:rPr>
          <w:rStyle w:val="Hyperlink"/>
          <w:rFonts w:ascii="Century Gothic" w:hAnsi="Century Gothic"/>
          <w:b/>
          <w:color w:val="auto"/>
          <w:sz w:val="17"/>
          <w:szCs w:val="17"/>
          <w:u w:val="none"/>
        </w:rPr>
      </w:pPr>
      <w:r w:rsidRPr="00DE47BA">
        <w:rPr>
          <w:rStyle w:val="Hyperlink"/>
          <w:rFonts w:ascii="Century Gothic" w:hAnsi="Century Gothic"/>
          <w:b/>
          <w:color w:val="auto"/>
          <w:sz w:val="17"/>
          <w:szCs w:val="17"/>
          <w:u w:val="none"/>
        </w:rPr>
        <w:t>Head of Talent –META – Fixed Term Contract</w:t>
      </w:r>
    </w:p>
    <w:p w14:paraId="7DFFAC9F" w14:textId="6DE68817" w:rsidR="009D1AE8" w:rsidRPr="00DE47BA" w:rsidRDefault="009D1AE8" w:rsidP="00F650C0">
      <w:pPr>
        <w:spacing w:after="0"/>
        <w:rPr>
          <w:rStyle w:val="Hyperlink"/>
          <w:rFonts w:ascii="Century Gothic" w:hAnsi="Century Gothic"/>
          <w:b/>
          <w:i/>
          <w:iCs/>
          <w:color w:val="0070C0"/>
          <w:sz w:val="17"/>
          <w:szCs w:val="17"/>
          <w:u w:val="none"/>
        </w:rPr>
      </w:pPr>
      <w:r w:rsidRPr="00DE47BA">
        <w:rPr>
          <w:rStyle w:val="Hyperlink"/>
          <w:rFonts w:ascii="Century Gothic" w:hAnsi="Century Gothic"/>
          <w:b/>
          <w:i/>
          <w:iCs/>
          <w:color w:val="0070C0"/>
          <w:sz w:val="17"/>
          <w:szCs w:val="17"/>
          <w:u w:val="none"/>
        </w:rPr>
        <w:t xml:space="preserve">Cielo is one of the World’s leading </w:t>
      </w:r>
      <w:proofErr w:type="gramStart"/>
      <w:r w:rsidRPr="00DE47BA">
        <w:rPr>
          <w:rStyle w:val="Hyperlink"/>
          <w:rFonts w:ascii="Century Gothic" w:hAnsi="Century Gothic"/>
          <w:b/>
          <w:i/>
          <w:iCs/>
          <w:color w:val="0070C0"/>
          <w:sz w:val="17"/>
          <w:szCs w:val="17"/>
          <w:u w:val="none"/>
        </w:rPr>
        <w:t>provider</w:t>
      </w:r>
      <w:proofErr w:type="gramEnd"/>
      <w:r w:rsidRPr="00DE47BA">
        <w:rPr>
          <w:rStyle w:val="Hyperlink"/>
          <w:rFonts w:ascii="Century Gothic" w:hAnsi="Century Gothic"/>
          <w:b/>
          <w:i/>
          <w:iCs/>
          <w:color w:val="0070C0"/>
          <w:sz w:val="17"/>
          <w:szCs w:val="17"/>
          <w:u w:val="none"/>
        </w:rPr>
        <w:t xml:space="preserve"> of recruitment and talent management solutions</w:t>
      </w:r>
    </w:p>
    <w:p w14:paraId="3FFFC7AD" w14:textId="77777777" w:rsidR="009D1AE8" w:rsidRPr="00DE47BA" w:rsidRDefault="009D1AE8" w:rsidP="00F650C0">
      <w:pPr>
        <w:spacing w:after="0"/>
        <w:rPr>
          <w:rStyle w:val="Hyperlink"/>
          <w:rFonts w:ascii="Century Gothic" w:hAnsi="Century Gothic"/>
          <w:b/>
          <w:color w:val="auto"/>
          <w:sz w:val="17"/>
          <w:szCs w:val="17"/>
          <w:u w:val="none"/>
        </w:rPr>
      </w:pPr>
    </w:p>
    <w:p w14:paraId="4A23D016" w14:textId="77777777" w:rsidR="008F6564" w:rsidRPr="00DE47BA" w:rsidRDefault="008F6564" w:rsidP="00F650C0">
      <w:pPr>
        <w:spacing w:after="0"/>
        <w:rPr>
          <w:rStyle w:val="Hyperlink"/>
          <w:rFonts w:ascii="Century Gothic" w:hAnsi="Century Gothic"/>
          <w:color w:val="auto"/>
          <w:sz w:val="17"/>
          <w:szCs w:val="17"/>
          <w:u w:val="none"/>
        </w:rPr>
      </w:pPr>
      <w:r w:rsidRPr="00DE47BA">
        <w:rPr>
          <w:rStyle w:val="Hyperlink"/>
          <w:rFonts w:ascii="Century Gothic" w:hAnsi="Century Gothic"/>
          <w:color w:val="auto"/>
          <w:sz w:val="17"/>
          <w:szCs w:val="17"/>
          <w:u w:val="none"/>
        </w:rPr>
        <w:t>Responsibility for growth and management of human capital within the META region of this global Private Equity proposition.</w:t>
      </w:r>
    </w:p>
    <w:p w14:paraId="5485C3AB" w14:textId="77777777" w:rsidR="009D1AE8" w:rsidRPr="00DE47BA" w:rsidRDefault="009D1AE8" w:rsidP="00F650C0">
      <w:pPr>
        <w:spacing w:after="0"/>
        <w:rPr>
          <w:rStyle w:val="Hyperlink"/>
          <w:rFonts w:ascii="Century Gothic" w:hAnsi="Century Gothic"/>
          <w:b/>
          <w:color w:val="auto"/>
          <w:sz w:val="17"/>
          <w:szCs w:val="17"/>
          <w:u w:val="none"/>
        </w:rPr>
      </w:pPr>
    </w:p>
    <w:p w14:paraId="6322680C" w14:textId="03BCEDB7" w:rsidR="009D1AE8" w:rsidRPr="00DE47BA" w:rsidRDefault="00F650C0" w:rsidP="009D1AE8">
      <w:pPr>
        <w:spacing w:after="0"/>
        <w:rPr>
          <w:rStyle w:val="Hyperlink"/>
          <w:rFonts w:ascii="Century Gothic" w:hAnsi="Century Gothic"/>
          <w:b/>
          <w:color w:val="auto"/>
          <w:sz w:val="17"/>
          <w:szCs w:val="17"/>
          <w:u w:val="none"/>
        </w:rPr>
      </w:pPr>
      <w:r w:rsidRPr="00DE47BA">
        <w:rPr>
          <w:rStyle w:val="Hyperlink"/>
          <w:rFonts w:ascii="Century Gothic" w:hAnsi="Century Gothic"/>
          <w:b/>
          <w:color w:val="auto"/>
          <w:sz w:val="17"/>
          <w:szCs w:val="17"/>
          <w:u w:val="none"/>
        </w:rPr>
        <w:t>Je</w:t>
      </w:r>
      <w:r w:rsidR="00B0275C" w:rsidRPr="00DE47BA">
        <w:rPr>
          <w:rStyle w:val="Hyperlink"/>
          <w:rFonts w:ascii="Century Gothic" w:hAnsi="Century Gothic"/>
          <w:b/>
          <w:color w:val="auto"/>
          <w:sz w:val="17"/>
          <w:szCs w:val="17"/>
          <w:u w:val="none"/>
        </w:rPr>
        <w:t>fferson Young</w:t>
      </w:r>
      <w:r w:rsidR="00C47240" w:rsidRPr="00DE47BA">
        <w:rPr>
          <w:rStyle w:val="Hyperlink"/>
          <w:rFonts w:ascii="Century Gothic" w:hAnsi="Century Gothic"/>
          <w:b/>
          <w:color w:val="auto"/>
          <w:sz w:val="17"/>
          <w:szCs w:val="17"/>
          <w:u w:val="none"/>
        </w:rPr>
        <w:t xml:space="preserve"> - </w:t>
      </w:r>
      <w:r w:rsidR="009D1AE8" w:rsidRPr="00DE47BA">
        <w:rPr>
          <w:rStyle w:val="Hyperlink"/>
          <w:rFonts w:ascii="Century Gothic" w:hAnsi="Century Gothic"/>
          <w:bCs/>
          <w:color w:val="auto"/>
          <w:sz w:val="17"/>
          <w:szCs w:val="17"/>
          <w:u w:val="none"/>
        </w:rPr>
        <w:t>May 2012 – Jan 2014</w:t>
      </w:r>
    </w:p>
    <w:p w14:paraId="2EC020D3" w14:textId="6CE25A9C" w:rsidR="00F650C0" w:rsidRPr="00DE47BA" w:rsidRDefault="0082459E" w:rsidP="00F650C0">
      <w:pPr>
        <w:spacing w:after="0"/>
        <w:rPr>
          <w:rStyle w:val="Hyperlink"/>
          <w:rFonts w:ascii="Century Gothic" w:hAnsi="Century Gothic"/>
          <w:b/>
          <w:color w:val="auto"/>
          <w:sz w:val="17"/>
          <w:szCs w:val="17"/>
          <w:u w:val="none"/>
        </w:rPr>
      </w:pPr>
      <w:r w:rsidRPr="00DE47BA">
        <w:rPr>
          <w:rStyle w:val="Hyperlink"/>
          <w:rFonts w:ascii="Century Gothic" w:hAnsi="Century Gothic"/>
          <w:b/>
          <w:color w:val="auto"/>
          <w:sz w:val="17"/>
          <w:szCs w:val="17"/>
          <w:u w:val="none"/>
        </w:rPr>
        <w:t>Co</w:t>
      </w:r>
      <w:r w:rsidR="00C47240" w:rsidRPr="00DE47BA">
        <w:rPr>
          <w:rStyle w:val="Hyperlink"/>
          <w:rFonts w:ascii="Century Gothic" w:hAnsi="Century Gothic"/>
          <w:b/>
          <w:color w:val="auto"/>
          <w:sz w:val="17"/>
          <w:szCs w:val="17"/>
          <w:u w:val="none"/>
        </w:rPr>
        <w:t>-</w:t>
      </w:r>
      <w:r w:rsidRPr="00DE47BA">
        <w:rPr>
          <w:rStyle w:val="Hyperlink"/>
          <w:rFonts w:ascii="Century Gothic" w:hAnsi="Century Gothic"/>
          <w:b/>
          <w:color w:val="auto"/>
          <w:sz w:val="17"/>
          <w:szCs w:val="17"/>
          <w:u w:val="none"/>
        </w:rPr>
        <w:t xml:space="preserve">Founder </w:t>
      </w:r>
      <w:r w:rsidR="00B63291">
        <w:rPr>
          <w:rStyle w:val="Hyperlink"/>
          <w:rFonts w:ascii="Century Gothic" w:hAnsi="Century Gothic"/>
          <w:b/>
          <w:color w:val="auto"/>
          <w:sz w:val="17"/>
          <w:szCs w:val="17"/>
          <w:u w:val="none"/>
        </w:rPr>
        <w:t>and</w:t>
      </w:r>
      <w:r w:rsidR="00B0275C" w:rsidRPr="00DE47BA">
        <w:rPr>
          <w:rStyle w:val="Hyperlink"/>
          <w:rFonts w:ascii="Century Gothic" w:hAnsi="Century Gothic"/>
          <w:b/>
          <w:color w:val="auto"/>
          <w:sz w:val="17"/>
          <w:szCs w:val="17"/>
          <w:u w:val="none"/>
        </w:rPr>
        <w:t xml:space="preserve"> Partner </w:t>
      </w:r>
    </w:p>
    <w:p w14:paraId="4BB52EFC" w14:textId="77777777" w:rsidR="007C7126" w:rsidRPr="00DE47BA" w:rsidRDefault="007C7126" w:rsidP="00F650C0">
      <w:pPr>
        <w:spacing w:after="0"/>
        <w:rPr>
          <w:rStyle w:val="Hyperlink"/>
          <w:rFonts w:ascii="Century Gothic" w:hAnsi="Century Gothic"/>
          <w:b/>
          <w:color w:val="auto"/>
          <w:sz w:val="17"/>
          <w:szCs w:val="17"/>
          <w:u w:val="none"/>
        </w:rPr>
      </w:pPr>
    </w:p>
    <w:p w14:paraId="60E1DD20" w14:textId="4F231849" w:rsidR="009D1AE8" w:rsidRPr="00DE47BA" w:rsidRDefault="001A4426" w:rsidP="00C718C8">
      <w:pPr>
        <w:pStyle w:val="ListParagraph"/>
        <w:numPr>
          <w:ilvl w:val="0"/>
          <w:numId w:val="4"/>
        </w:numPr>
        <w:spacing w:after="0"/>
        <w:rPr>
          <w:rStyle w:val="Hyperlink"/>
          <w:rFonts w:ascii="Century Gothic" w:hAnsi="Century Gothic"/>
          <w:color w:val="auto"/>
          <w:sz w:val="17"/>
          <w:szCs w:val="17"/>
          <w:u w:val="none"/>
        </w:rPr>
      </w:pPr>
      <w:r w:rsidRPr="00DE47BA">
        <w:rPr>
          <w:rStyle w:val="Hyperlink"/>
          <w:rFonts w:ascii="Century Gothic" w:hAnsi="Century Gothic"/>
          <w:color w:val="auto"/>
          <w:sz w:val="17"/>
          <w:szCs w:val="17"/>
          <w:u w:val="none"/>
        </w:rPr>
        <w:t>C</w:t>
      </w:r>
      <w:r w:rsidR="00F650C0" w:rsidRPr="00DE47BA">
        <w:rPr>
          <w:rStyle w:val="Hyperlink"/>
          <w:rFonts w:ascii="Century Gothic" w:hAnsi="Century Gothic"/>
          <w:color w:val="auto"/>
          <w:sz w:val="17"/>
          <w:szCs w:val="17"/>
          <w:u w:val="none"/>
        </w:rPr>
        <w:t>o-founder of a specialist talent acquisition and advisory business</w:t>
      </w:r>
      <w:r w:rsidR="00AB6899" w:rsidRPr="00DE47BA">
        <w:rPr>
          <w:rStyle w:val="Hyperlink"/>
          <w:rFonts w:ascii="Century Gothic" w:hAnsi="Century Gothic"/>
          <w:color w:val="auto"/>
          <w:sz w:val="17"/>
          <w:szCs w:val="17"/>
          <w:u w:val="none"/>
        </w:rPr>
        <w:t xml:space="preserve"> focused on the impact of EU regulation of the FS market</w:t>
      </w:r>
      <w:r w:rsidR="00C47240" w:rsidRPr="00DE47BA">
        <w:rPr>
          <w:rStyle w:val="Hyperlink"/>
          <w:rFonts w:ascii="Century Gothic" w:hAnsi="Century Gothic"/>
          <w:color w:val="auto"/>
          <w:sz w:val="17"/>
          <w:szCs w:val="17"/>
          <w:u w:val="none"/>
        </w:rPr>
        <w:t xml:space="preserve"> whereby I was r</w:t>
      </w:r>
      <w:r w:rsidR="0082459E" w:rsidRPr="00DE47BA">
        <w:rPr>
          <w:rStyle w:val="Hyperlink"/>
          <w:rFonts w:ascii="Century Gothic" w:hAnsi="Century Gothic"/>
          <w:color w:val="auto"/>
          <w:sz w:val="17"/>
          <w:szCs w:val="17"/>
          <w:u w:val="none"/>
        </w:rPr>
        <w:t>esponsible for the overall success of the business</w:t>
      </w:r>
    </w:p>
    <w:p w14:paraId="1B2472E4" w14:textId="106798D7" w:rsidR="009D1AE8" w:rsidRPr="00DE47BA" w:rsidRDefault="00822EB9" w:rsidP="00C718C8">
      <w:pPr>
        <w:pStyle w:val="ListParagraph"/>
        <w:numPr>
          <w:ilvl w:val="0"/>
          <w:numId w:val="4"/>
        </w:numPr>
        <w:spacing w:after="0"/>
        <w:rPr>
          <w:rStyle w:val="Hyperlink"/>
          <w:rFonts w:ascii="Century Gothic" w:hAnsi="Century Gothic"/>
          <w:color w:val="auto"/>
          <w:sz w:val="17"/>
          <w:szCs w:val="17"/>
          <w:u w:val="none"/>
        </w:rPr>
      </w:pPr>
      <w:r w:rsidRPr="00DE47BA">
        <w:rPr>
          <w:rStyle w:val="Hyperlink"/>
          <w:rFonts w:ascii="Century Gothic" w:hAnsi="Century Gothic"/>
          <w:color w:val="auto"/>
          <w:sz w:val="17"/>
          <w:szCs w:val="17"/>
          <w:u w:val="none"/>
        </w:rPr>
        <w:t>Worked extensively with Financial Institutions, Consulting Organisations and the Start-Up Fintech market</w:t>
      </w:r>
    </w:p>
    <w:p w14:paraId="5578FC93" w14:textId="2B647454" w:rsidR="009D1AE8" w:rsidRPr="00DE47BA" w:rsidRDefault="00822EB9" w:rsidP="00C718C8">
      <w:pPr>
        <w:pStyle w:val="ListParagraph"/>
        <w:numPr>
          <w:ilvl w:val="0"/>
          <w:numId w:val="4"/>
        </w:numPr>
        <w:spacing w:after="0"/>
        <w:rPr>
          <w:rStyle w:val="Hyperlink"/>
          <w:rFonts w:ascii="Century Gothic" w:hAnsi="Century Gothic"/>
          <w:color w:val="auto"/>
          <w:sz w:val="17"/>
          <w:szCs w:val="17"/>
          <w:u w:val="none"/>
        </w:rPr>
      </w:pPr>
      <w:r w:rsidRPr="00DE47BA">
        <w:rPr>
          <w:rStyle w:val="Hyperlink"/>
          <w:rFonts w:ascii="Century Gothic" w:hAnsi="Century Gothic"/>
          <w:color w:val="auto"/>
          <w:sz w:val="17"/>
          <w:szCs w:val="17"/>
          <w:u w:val="none"/>
        </w:rPr>
        <w:t>Created numerous relationships with senior individuals throughout the financial services industry, enabling th</w:t>
      </w:r>
      <w:r w:rsidR="00DD2AB7" w:rsidRPr="00DE47BA">
        <w:rPr>
          <w:rStyle w:val="Hyperlink"/>
          <w:rFonts w:ascii="Century Gothic" w:hAnsi="Century Gothic"/>
          <w:color w:val="auto"/>
          <w:sz w:val="17"/>
          <w:szCs w:val="17"/>
          <w:u w:val="none"/>
        </w:rPr>
        <w:t xml:space="preserve">e acquisition of human capital focused to the </w:t>
      </w:r>
      <w:r w:rsidRPr="00DE47BA">
        <w:rPr>
          <w:rStyle w:val="Hyperlink"/>
          <w:rFonts w:ascii="Century Gothic" w:hAnsi="Century Gothic"/>
          <w:color w:val="auto"/>
          <w:sz w:val="17"/>
          <w:szCs w:val="17"/>
          <w:u w:val="none"/>
        </w:rPr>
        <w:t xml:space="preserve">impact of </w:t>
      </w:r>
      <w:proofErr w:type="spellStart"/>
      <w:r w:rsidRPr="00DE47BA">
        <w:rPr>
          <w:rStyle w:val="Hyperlink"/>
          <w:rFonts w:ascii="Century Gothic" w:hAnsi="Century Gothic"/>
          <w:color w:val="auto"/>
          <w:sz w:val="17"/>
          <w:szCs w:val="17"/>
          <w:u w:val="none"/>
        </w:rPr>
        <w:t>MiFiD</w:t>
      </w:r>
      <w:proofErr w:type="spellEnd"/>
      <w:r w:rsidRPr="00DE47BA">
        <w:rPr>
          <w:rStyle w:val="Hyperlink"/>
          <w:rFonts w:ascii="Century Gothic" w:hAnsi="Century Gothic"/>
          <w:color w:val="auto"/>
          <w:sz w:val="17"/>
          <w:szCs w:val="17"/>
          <w:u w:val="none"/>
        </w:rPr>
        <w:t xml:space="preserve"> II</w:t>
      </w:r>
      <w:r w:rsidR="00C47240" w:rsidRPr="00DE47BA">
        <w:rPr>
          <w:rStyle w:val="Hyperlink"/>
          <w:rFonts w:ascii="Century Gothic" w:hAnsi="Century Gothic"/>
          <w:color w:val="auto"/>
          <w:sz w:val="17"/>
          <w:szCs w:val="17"/>
          <w:u w:val="none"/>
        </w:rPr>
        <w:t xml:space="preserve">. </w:t>
      </w:r>
      <w:r w:rsidR="00DD2AB7" w:rsidRPr="00DE47BA">
        <w:rPr>
          <w:rStyle w:val="Hyperlink"/>
          <w:rFonts w:ascii="Century Gothic" w:hAnsi="Century Gothic"/>
          <w:color w:val="auto"/>
          <w:sz w:val="17"/>
          <w:szCs w:val="17"/>
          <w:u w:val="none"/>
        </w:rPr>
        <w:t>This required</w:t>
      </w:r>
      <w:r w:rsidR="00D27380" w:rsidRPr="00DE47BA">
        <w:rPr>
          <w:rStyle w:val="Hyperlink"/>
          <w:rFonts w:ascii="Century Gothic" w:hAnsi="Century Gothic"/>
          <w:color w:val="auto"/>
          <w:sz w:val="17"/>
          <w:szCs w:val="17"/>
          <w:u w:val="none"/>
        </w:rPr>
        <w:t xml:space="preserve"> delivery of</w:t>
      </w:r>
      <w:r w:rsidR="00DD2AB7" w:rsidRPr="00DE47BA">
        <w:rPr>
          <w:rStyle w:val="Hyperlink"/>
          <w:rFonts w:ascii="Century Gothic" w:hAnsi="Century Gothic"/>
          <w:color w:val="auto"/>
          <w:sz w:val="17"/>
          <w:szCs w:val="17"/>
          <w:u w:val="none"/>
        </w:rPr>
        <w:t xml:space="preserve"> </w:t>
      </w:r>
      <w:r w:rsidR="00D27380" w:rsidRPr="00DE47BA">
        <w:rPr>
          <w:rStyle w:val="Hyperlink"/>
          <w:rFonts w:ascii="Century Gothic" w:hAnsi="Century Gothic"/>
          <w:color w:val="auto"/>
          <w:sz w:val="17"/>
          <w:szCs w:val="17"/>
          <w:u w:val="none"/>
        </w:rPr>
        <w:t>talent across all functions within client</w:t>
      </w:r>
      <w:r w:rsidR="00DD2AB7" w:rsidRPr="00DE47BA">
        <w:rPr>
          <w:rStyle w:val="Hyperlink"/>
          <w:rFonts w:ascii="Century Gothic" w:hAnsi="Century Gothic"/>
          <w:color w:val="auto"/>
          <w:sz w:val="17"/>
          <w:szCs w:val="17"/>
          <w:u w:val="none"/>
        </w:rPr>
        <w:t xml:space="preserve"> organisational structure</w:t>
      </w:r>
      <w:r w:rsidR="00D27380" w:rsidRPr="00DE47BA">
        <w:rPr>
          <w:rStyle w:val="Hyperlink"/>
          <w:rFonts w:ascii="Century Gothic" w:hAnsi="Century Gothic"/>
          <w:color w:val="auto"/>
          <w:sz w:val="17"/>
          <w:szCs w:val="17"/>
          <w:u w:val="none"/>
        </w:rPr>
        <w:t>s</w:t>
      </w:r>
      <w:r w:rsidR="00E550E2" w:rsidRPr="00DE47BA">
        <w:rPr>
          <w:rStyle w:val="Hyperlink"/>
          <w:rFonts w:ascii="Century Gothic" w:hAnsi="Century Gothic"/>
          <w:color w:val="auto"/>
          <w:sz w:val="17"/>
          <w:szCs w:val="17"/>
          <w:u w:val="none"/>
        </w:rPr>
        <w:t xml:space="preserve"> (operations, finance, IT, Legal, Compliance etc</w:t>
      </w:r>
      <w:r w:rsidR="00C47240" w:rsidRPr="00DE47BA">
        <w:rPr>
          <w:rStyle w:val="Hyperlink"/>
          <w:rFonts w:ascii="Century Gothic" w:hAnsi="Century Gothic"/>
          <w:color w:val="auto"/>
          <w:sz w:val="17"/>
          <w:szCs w:val="17"/>
          <w:u w:val="none"/>
        </w:rPr>
        <w:t>.)</w:t>
      </w:r>
    </w:p>
    <w:p w14:paraId="1B924092" w14:textId="715F2E4B" w:rsidR="009D1AE8" w:rsidRPr="00DE47BA" w:rsidRDefault="00822EB9" w:rsidP="00C718C8">
      <w:pPr>
        <w:pStyle w:val="ListParagraph"/>
        <w:numPr>
          <w:ilvl w:val="0"/>
          <w:numId w:val="4"/>
        </w:numPr>
        <w:spacing w:after="0"/>
        <w:rPr>
          <w:rStyle w:val="Hyperlink"/>
          <w:rFonts w:ascii="Century Gothic" w:hAnsi="Century Gothic"/>
          <w:color w:val="auto"/>
          <w:sz w:val="17"/>
          <w:szCs w:val="17"/>
          <w:u w:val="none"/>
        </w:rPr>
      </w:pPr>
      <w:r w:rsidRPr="00DE47BA">
        <w:rPr>
          <w:rStyle w:val="Hyperlink"/>
          <w:rFonts w:ascii="Century Gothic" w:hAnsi="Century Gothic"/>
          <w:color w:val="auto"/>
          <w:sz w:val="17"/>
          <w:szCs w:val="17"/>
          <w:u w:val="none"/>
        </w:rPr>
        <w:t xml:space="preserve">Established significant relationships with numerous financial institutions, including Deutsche, Lloyds, Citigroup, </w:t>
      </w:r>
      <w:r w:rsidR="00CD6C69" w:rsidRPr="00DE47BA">
        <w:rPr>
          <w:rStyle w:val="Hyperlink"/>
          <w:rFonts w:ascii="Century Gothic" w:hAnsi="Century Gothic"/>
          <w:color w:val="auto"/>
          <w:sz w:val="17"/>
          <w:szCs w:val="17"/>
          <w:u w:val="none"/>
        </w:rPr>
        <w:t>HSBC, Soc Gen, UBS, JP Morgan, Morgan Stanley, RBC</w:t>
      </w:r>
    </w:p>
    <w:p w14:paraId="6ED6929E" w14:textId="6B7FEA4E" w:rsidR="00354CE0" w:rsidRDefault="00CD6C69" w:rsidP="00C718C8">
      <w:pPr>
        <w:pStyle w:val="ListParagraph"/>
        <w:numPr>
          <w:ilvl w:val="0"/>
          <w:numId w:val="4"/>
        </w:numPr>
        <w:spacing w:after="0"/>
        <w:rPr>
          <w:rStyle w:val="Hyperlink"/>
          <w:rFonts w:ascii="Century Gothic" w:hAnsi="Century Gothic"/>
          <w:color w:val="auto"/>
          <w:sz w:val="17"/>
          <w:szCs w:val="17"/>
          <w:u w:val="none"/>
        </w:rPr>
      </w:pPr>
      <w:r w:rsidRPr="00DE47BA">
        <w:rPr>
          <w:rStyle w:val="Hyperlink"/>
          <w:rFonts w:ascii="Century Gothic" w:hAnsi="Century Gothic"/>
          <w:color w:val="auto"/>
          <w:sz w:val="17"/>
          <w:szCs w:val="17"/>
          <w:u w:val="none"/>
        </w:rPr>
        <w:t xml:space="preserve">Also established significant commercial relationships with </w:t>
      </w:r>
      <w:r w:rsidR="00DD2AB7" w:rsidRPr="00DE47BA">
        <w:rPr>
          <w:rStyle w:val="Hyperlink"/>
          <w:rFonts w:ascii="Century Gothic" w:hAnsi="Century Gothic"/>
          <w:color w:val="auto"/>
          <w:sz w:val="17"/>
          <w:szCs w:val="17"/>
          <w:u w:val="none"/>
        </w:rPr>
        <w:t>consulting</w:t>
      </w:r>
      <w:r w:rsidRPr="00DE47BA">
        <w:rPr>
          <w:rStyle w:val="Hyperlink"/>
          <w:rFonts w:ascii="Century Gothic" w:hAnsi="Century Gothic"/>
          <w:color w:val="auto"/>
          <w:sz w:val="17"/>
          <w:szCs w:val="17"/>
          <w:u w:val="none"/>
        </w:rPr>
        <w:t xml:space="preserve"> organisations, includ</w:t>
      </w:r>
      <w:r w:rsidR="00C47240" w:rsidRPr="00DE47BA">
        <w:rPr>
          <w:rStyle w:val="Hyperlink"/>
          <w:rFonts w:ascii="Century Gothic" w:hAnsi="Century Gothic"/>
          <w:color w:val="auto"/>
          <w:sz w:val="17"/>
          <w:szCs w:val="17"/>
          <w:u w:val="none"/>
        </w:rPr>
        <w:t>ing</w:t>
      </w:r>
      <w:r w:rsidRPr="00DE47BA">
        <w:rPr>
          <w:rStyle w:val="Hyperlink"/>
          <w:rFonts w:ascii="Century Gothic" w:hAnsi="Century Gothic"/>
          <w:color w:val="auto"/>
          <w:sz w:val="17"/>
          <w:szCs w:val="17"/>
          <w:u w:val="none"/>
        </w:rPr>
        <w:t xml:space="preserve"> KPMG, Deloitte, EY, BCG, McKinsey, Baringa, Kinetic Partners, Tabb, and numerous others</w:t>
      </w:r>
    </w:p>
    <w:p w14:paraId="4B629486" w14:textId="254CA44E" w:rsidR="00354CE0" w:rsidRPr="00354CE0" w:rsidRDefault="00CD6C69" w:rsidP="00C718C8">
      <w:pPr>
        <w:pStyle w:val="ListParagraph"/>
        <w:numPr>
          <w:ilvl w:val="0"/>
          <w:numId w:val="4"/>
        </w:numPr>
        <w:spacing w:after="0"/>
        <w:rPr>
          <w:rFonts w:ascii="Century Gothic" w:hAnsi="Century Gothic"/>
          <w:sz w:val="17"/>
          <w:szCs w:val="17"/>
        </w:rPr>
      </w:pPr>
      <w:r w:rsidRPr="00354CE0">
        <w:rPr>
          <w:rStyle w:val="Hyperlink"/>
          <w:rFonts w:ascii="Century Gothic" w:hAnsi="Century Gothic"/>
          <w:color w:val="auto"/>
          <w:sz w:val="17"/>
          <w:szCs w:val="17"/>
          <w:u w:val="none"/>
        </w:rPr>
        <w:t>Created and</w:t>
      </w:r>
      <w:r w:rsidR="00DD2AB7" w:rsidRPr="00354CE0">
        <w:rPr>
          <w:rStyle w:val="Hyperlink"/>
          <w:rFonts w:ascii="Century Gothic" w:hAnsi="Century Gothic"/>
          <w:color w:val="auto"/>
          <w:sz w:val="17"/>
          <w:szCs w:val="17"/>
          <w:u w:val="none"/>
        </w:rPr>
        <w:t xml:space="preserve"> established an</w:t>
      </w:r>
      <w:r w:rsidRPr="00354CE0">
        <w:rPr>
          <w:rStyle w:val="Hyperlink"/>
          <w:rFonts w:ascii="Century Gothic" w:hAnsi="Century Gothic"/>
          <w:color w:val="auto"/>
          <w:sz w:val="17"/>
          <w:szCs w:val="17"/>
          <w:u w:val="none"/>
        </w:rPr>
        <w:t xml:space="preserve"> industry acknowledged </w:t>
      </w:r>
      <w:r w:rsidR="00354CE0" w:rsidRPr="00354CE0">
        <w:rPr>
          <w:rStyle w:val="Hyperlink"/>
          <w:rFonts w:ascii="Century Gothic" w:hAnsi="Century Gothic"/>
          <w:color w:val="auto"/>
          <w:sz w:val="17"/>
          <w:szCs w:val="17"/>
          <w:u w:val="none"/>
        </w:rPr>
        <w:t>event</w:t>
      </w:r>
      <w:r w:rsidR="00354CE0">
        <w:rPr>
          <w:rStyle w:val="Hyperlink"/>
          <w:rFonts w:ascii="Century Gothic" w:hAnsi="Century Gothic"/>
          <w:color w:val="auto"/>
          <w:sz w:val="17"/>
          <w:szCs w:val="17"/>
          <w:u w:val="none"/>
        </w:rPr>
        <w:t xml:space="preserve">, </w:t>
      </w:r>
      <w:r w:rsidR="00DD2AB7" w:rsidRPr="00354CE0">
        <w:rPr>
          <w:rStyle w:val="Hyperlink"/>
          <w:rFonts w:ascii="Century Gothic" w:hAnsi="Century Gothic"/>
          <w:b/>
          <w:bCs/>
          <w:i/>
          <w:iCs/>
          <w:color w:val="auto"/>
          <w:sz w:val="17"/>
          <w:szCs w:val="17"/>
          <w:u w:val="none"/>
        </w:rPr>
        <w:t xml:space="preserve">“The </w:t>
      </w:r>
      <w:proofErr w:type="spellStart"/>
      <w:r w:rsidR="00DD2AB7" w:rsidRPr="00354CE0">
        <w:rPr>
          <w:rStyle w:val="Hyperlink"/>
          <w:rFonts w:ascii="Century Gothic" w:hAnsi="Century Gothic"/>
          <w:b/>
          <w:bCs/>
          <w:i/>
          <w:iCs/>
          <w:color w:val="auto"/>
          <w:sz w:val="17"/>
          <w:szCs w:val="17"/>
          <w:u w:val="none"/>
        </w:rPr>
        <w:t>MiFiD</w:t>
      </w:r>
      <w:proofErr w:type="spellEnd"/>
      <w:r w:rsidR="00DD2AB7" w:rsidRPr="00354CE0">
        <w:rPr>
          <w:rStyle w:val="Hyperlink"/>
          <w:rFonts w:ascii="Century Gothic" w:hAnsi="Century Gothic"/>
          <w:b/>
          <w:bCs/>
          <w:i/>
          <w:iCs/>
          <w:color w:val="auto"/>
          <w:sz w:val="17"/>
          <w:szCs w:val="17"/>
          <w:u w:val="none"/>
        </w:rPr>
        <w:t xml:space="preserve"> II Exocet</w:t>
      </w:r>
      <w:r w:rsidR="00C47240" w:rsidRPr="00354CE0">
        <w:rPr>
          <w:rStyle w:val="Hyperlink"/>
          <w:rFonts w:ascii="Century Gothic" w:hAnsi="Century Gothic"/>
          <w:b/>
          <w:bCs/>
          <w:i/>
          <w:iCs/>
          <w:color w:val="auto"/>
          <w:sz w:val="17"/>
          <w:szCs w:val="17"/>
          <w:u w:val="none"/>
        </w:rPr>
        <w:t>”</w:t>
      </w:r>
      <w:r w:rsidR="00354CE0" w:rsidRPr="00354CE0">
        <w:rPr>
          <w:rStyle w:val="Hyperlink"/>
          <w:rFonts w:ascii="Century Gothic" w:hAnsi="Century Gothic"/>
          <w:color w:val="auto"/>
          <w:sz w:val="17"/>
          <w:szCs w:val="17"/>
          <w:u w:val="none"/>
        </w:rPr>
        <w:t xml:space="preserve">.  </w:t>
      </w:r>
      <w:r w:rsidR="00354CE0" w:rsidRPr="00354CE0">
        <w:rPr>
          <w:rFonts w:ascii="Century Gothic" w:eastAsia="Times New Roman" w:hAnsi="Century Gothic" w:cs="Times New Roman"/>
          <w:color w:val="000000" w:themeColor="text1"/>
          <w:sz w:val="17"/>
          <w:szCs w:val="17"/>
        </w:rPr>
        <w:t xml:space="preserve">This was started from nothing to then becoming one of the most renowned thought leadership events concerning the impact of </w:t>
      </w:r>
      <w:proofErr w:type="spellStart"/>
      <w:r w:rsidR="00354CE0">
        <w:rPr>
          <w:rFonts w:ascii="Century Gothic" w:eastAsia="Times New Roman" w:hAnsi="Century Gothic" w:cs="Times New Roman"/>
          <w:color w:val="000000" w:themeColor="text1"/>
          <w:sz w:val="17"/>
          <w:szCs w:val="17"/>
        </w:rPr>
        <w:t>M</w:t>
      </w:r>
      <w:r w:rsidR="00354CE0" w:rsidRPr="00354CE0">
        <w:rPr>
          <w:rFonts w:ascii="Century Gothic" w:eastAsia="Times New Roman" w:hAnsi="Century Gothic" w:cs="Times New Roman"/>
          <w:color w:val="000000" w:themeColor="text1"/>
          <w:sz w:val="17"/>
          <w:szCs w:val="17"/>
        </w:rPr>
        <w:t>i</w:t>
      </w:r>
      <w:r w:rsidR="00354CE0">
        <w:rPr>
          <w:rFonts w:ascii="Century Gothic" w:eastAsia="Times New Roman" w:hAnsi="Century Gothic" w:cs="Times New Roman"/>
          <w:color w:val="000000" w:themeColor="text1"/>
          <w:sz w:val="17"/>
          <w:szCs w:val="17"/>
        </w:rPr>
        <w:t>F</w:t>
      </w:r>
      <w:r w:rsidR="00354CE0" w:rsidRPr="00354CE0">
        <w:rPr>
          <w:rFonts w:ascii="Century Gothic" w:eastAsia="Times New Roman" w:hAnsi="Century Gothic" w:cs="Times New Roman"/>
          <w:color w:val="000000" w:themeColor="text1"/>
          <w:sz w:val="17"/>
          <w:szCs w:val="17"/>
        </w:rPr>
        <w:t>i</w:t>
      </w:r>
      <w:r w:rsidR="00354CE0">
        <w:rPr>
          <w:rFonts w:ascii="Century Gothic" w:eastAsia="Times New Roman" w:hAnsi="Century Gothic" w:cs="Times New Roman"/>
          <w:color w:val="000000" w:themeColor="text1"/>
          <w:sz w:val="17"/>
          <w:szCs w:val="17"/>
        </w:rPr>
        <w:t>D</w:t>
      </w:r>
      <w:proofErr w:type="spellEnd"/>
      <w:r w:rsidR="00354CE0" w:rsidRPr="00354CE0">
        <w:rPr>
          <w:rFonts w:ascii="Century Gothic" w:eastAsia="Times New Roman" w:hAnsi="Century Gothic" w:cs="Times New Roman"/>
          <w:color w:val="000000" w:themeColor="text1"/>
          <w:sz w:val="17"/>
          <w:szCs w:val="17"/>
        </w:rPr>
        <w:t xml:space="preserve"> II to the financial trading markets.</w:t>
      </w:r>
      <w:r w:rsidR="00354CE0">
        <w:rPr>
          <w:rFonts w:ascii="Century Gothic" w:eastAsia="Times New Roman" w:hAnsi="Century Gothic" w:cs="Times New Roman"/>
          <w:color w:val="000000" w:themeColor="text1"/>
          <w:sz w:val="17"/>
          <w:szCs w:val="17"/>
        </w:rPr>
        <w:t xml:space="preserve">  Sponsors included IBM and Huawei </w:t>
      </w:r>
      <w:r w:rsidR="003E6098">
        <w:rPr>
          <w:rFonts w:ascii="Century Gothic" w:eastAsia="Times New Roman" w:hAnsi="Century Gothic" w:cs="Times New Roman"/>
          <w:color w:val="000000" w:themeColor="text1"/>
          <w:sz w:val="17"/>
          <w:szCs w:val="17"/>
        </w:rPr>
        <w:t>whilst attracting</w:t>
      </w:r>
      <w:r w:rsidR="00354CE0">
        <w:rPr>
          <w:rFonts w:ascii="Century Gothic" w:eastAsia="Times New Roman" w:hAnsi="Century Gothic" w:cs="Times New Roman"/>
          <w:color w:val="000000" w:themeColor="text1"/>
          <w:sz w:val="17"/>
          <w:szCs w:val="17"/>
        </w:rPr>
        <w:t xml:space="preserve"> </w:t>
      </w:r>
      <w:r w:rsidR="003E6098">
        <w:rPr>
          <w:rFonts w:ascii="Century Gothic" w:eastAsia="Times New Roman" w:hAnsi="Century Gothic" w:cs="Times New Roman"/>
          <w:color w:val="000000" w:themeColor="text1"/>
          <w:sz w:val="17"/>
          <w:szCs w:val="17"/>
        </w:rPr>
        <w:t xml:space="preserve">top-class </w:t>
      </w:r>
      <w:r w:rsidR="00354CE0">
        <w:rPr>
          <w:rFonts w:ascii="Century Gothic" w:eastAsia="Times New Roman" w:hAnsi="Century Gothic" w:cs="Times New Roman"/>
          <w:color w:val="000000" w:themeColor="text1"/>
          <w:sz w:val="17"/>
          <w:szCs w:val="17"/>
        </w:rPr>
        <w:t>keynote speakers</w:t>
      </w:r>
    </w:p>
    <w:p w14:paraId="4163173D" w14:textId="77777777" w:rsidR="00354CE0" w:rsidRDefault="00354CE0" w:rsidP="00F650C0">
      <w:pPr>
        <w:spacing w:after="0"/>
        <w:rPr>
          <w:rFonts w:ascii="Helvetica Neue" w:eastAsia="Times New Roman" w:hAnsi="Helvetica Neue" w:cs="Times New Roman"/>
          <w:color w:val="000000"/>
          <w:sz w:val="20"/>
          <w:szCs w:val="20"/>
        </w:rPr>
      </w:pPr>
    </w:p>
    <w:p w14:paraId="0BCE03BE" w14:textId="20CBB172" w:rsidR="00D44023" w:rsidRPr="00DE47BA" w:rsidRDefault="00F650C0" w:rsidP="00F650C0">
      <w:pPr>
        <w:spacing w:after="0"/>
        <w:rPr>
          <w:rStyle w:val="Hyperlink"/>
          <w:rFonts w:ascii="Century Gothic" w:hAnsi="Century Gothic"/>
          <w:b/>
          <w:color w:val="auto"/>
          <w:sz w:val="17"/>
          <w:szCs w:val="17"/>
          <w:u w:val="none"/>
        </w:rPr>
      </w:pPr>
      <w:r w:rsidRPr="00DE47BA">
        <w:rPr>
          <w:rStyle w:val="Hyperlink"/>
          <w:rFonts w:ascii="Century Gothic" w:hAnsi="Century Gothic"/>
          <w:b/>
          <w:color w:val="auto"/>
          <w:sz w:val="17"/>
          <w:szCs w:val="17"/>
          <w:u w:val="none"/>
        </w:rPr>
        <w:t>The Tardis Group</w:t>
      </w:r>
      <w:r w:rsidR="00C47240" w:rsidRPr="00DE47BA">
        <w:rPr>
          <w:rStyle w:val="Hyperlink"/>
          <w:rFonts w:ascii="Century Gothic" w:hAnsi="Century Gothic"/>
          <w:b/>
          <w:color w:val="auto"/>
          <w:sz w:val="17"/>
          <w:szCs w:val="17"/>
          <w:u w:val="none"/>
        </w:rPr>
        <w:t xml:space="preserve"> - </w:t>
      </w:r>
      <w:r w:rsidR="00D44023" w:rsidRPr="00DE47BA">
        <w:rPr>
          <w:rStyle w:val="Hyperlink"/>
          <w:rFonts w:ascii="Century Gothic" w:hAnsi="Century Gothic"/>
          <w:bCs/>
          <w:color w:val="auto"/>
          <w:sz w:val="17"/>
          <w:szCs w:val="17"/>
          <w:u w:val="none"/>
        </w:rPr>
        <w:t>Oct 2011 – April 2012</w:t>
      </w:r>
    </w:p>
    <w:p w14:paraId="36F64464" w14:textId="7FC8CCD2" w:rsidR="00F650C0" w:rsidRPr="00DE47BA" w:rsidRDefault="00F650C0" w:rsidP="00F650C0">
      <w:pPr>
        <w:spacing w:after="0"/>
        <w:rPr>
          <w:rStyle w:val="Hyperlink"/>
          <w:rFonts w:ascii="Century Gothic" w:hAnsi="Century Gothic"/>
          <w:b/>
          <w:color w:val="auto"/>
          <w:sz w:val="17"/>
          <w:szCs w:val="17"/>
          <w:u w:val="none"/>
        </w:rPr>
      </w:pPr>
      <w:r w:rsidRPr="00DE47BA">
        <w:rPr>
          <w:rStyle w:val="Hyperlink"/>
          <w:rFonts w:ascii="Century Gothic" w:hAnsi="Century Gothic"/>
          <w:b/>
          <w:color w:val="auto"/>
          <w:sz w:val="17"/>
          <w:szCs w:val="17"/>
          <w:u w:val="none"/>
        </w:rPr>
        <w:t xml:space="preserve">Head of Talent EMEA </w:t>
      </w:r>
      <w:r w:rsidR="00B63291">
        <w:rPr>
          <w:rStyle w:val="Hyperlink"/>
          <w:rFonts w:ascii="Century Gothic" w:hAnsi="Century Gothic"/>
          <w:b/>
          <w:color w:val="auto"/>
          <w:sz w:val="17"/>
          <w:szCs w:val="17"/>
          <w:u w:val="none"/>
        </w:rPr>
        <w:t>and</w:t>
      </w:r>
      <w:r w:rsidRPr="00DE47BA">
        <w:rPr>
          <w:rStyle w:val="Hyperlink"/>
          <w:rFonts w:ascii="Century Gothic" w:hAnsi="Century Gothic"/>
          <w:b/>
          <w:color w:val="auto"/>
          <w:sz w:val="17"/>
          <w:szCs w:val="17"/>
          <w:u w:val="none"/>
        </w:rPr>
        <w:t xml:space="preserve"> US </w:t>
      </w:r>
    </w:p>
    <w:p w14:paraId="678DF5D3" w14:textId="15B1540D" w:rsidR="00D44023" w:rsidRPr="00DE47BA" w:rsidRDefault="00D44023" w:rsidP="007920AC">
      <w:pPr>
        <w:spacing w:after="0"/>
        <w:rPr>
          <w:rStyle w:val="Hyperlink"/>
          <w:rFonts w:ascii="Century Gothic" w:hAnsi="Century Gothic"/>
          <w:b/>
          <w:bCs/>
          <w:i/>
          <w:iCs/>
          <w:color w:val="0070C0"/>
          <w:sz w:val="17"/>
          <w:szCs w:val="17"/>
          <w:u w:val="none"/>
        </w:rPr>
      </w:pPr>
      <w:r w:rsidRPr="00DE47BA">
        <w:rPr>
          <w:rStyle w:val="Hyperlink"/>
          <w:rFonts w:ascii="Century Gothic" w:hAnsi="Century Gothic"/>
          <w:b/>
          <w:bCs/>
          <w:i/>
          <w:iCs/>
          <w:color w:val="0070C0"/>
          <w:sz w:val="17"/>
          <w:szCs w:val="17"/>
          <w:u w:val="none"/>
        </w:rPr>
        <w:t>Founded in 1989, The Tardis Group is an Australian, Boutique Human Capital Consultancy</w:t>
      </w:r>
    </w:p>
    <w:p w14:paraId="20AA7AE2" w14:textId="4C1C9FA1" w:rsidR="00F650C0" w:rsidRDefault="00EE75CE" w:rsidP="007920AC">
      <w:pPr>
        <w:spacing w:after="0"/>
        <w:rPr>
          <w:rStyle w:val="Hyperlink"/>
          <w:rFonts w:ascii="Century Gothic" w:hAnsi="Century Gothic"/>
          <w:color w:val="auto"/>
          <w:sz w:val="17"/>
          <w:szCs w:val="17"/>
          <w:u w:val="none"/>
        </w:rPr>
      </w:pPr>
      <w:r w:rsidRPr="00DE47BA">
        <w:rPr>
          <w:rStyle w:val="Hyperlink"/>
          <w:rFonts w:ascii="Century Gothic" w:hAnsi="Century Gothic"/>
          <w:color w:val="auto"/>
          <w:sz w:val="17"/>
          <w:szCs w:val="17"/>
          <w:u w:val="none"/>
        </w:rPr>
        <w:t>R</w:t>
      </w:r>
      <w:r w:rsidR="007920AC" w:rsidRPr="00DE47BA">
        <w:rPr>
          <w:rStyle w:val="Hyperlink"/>
          <w:rFonts w:ascii="Century Gothic" w:hAnsi="Century Gothic"/>
          <w:color w:val="auto"/>
          <w:sz w:val="17"/>
          <w:szCs w:val="17"/>
          <w:u w:val="none"/>
        </w:rPr>
        <w:t xml:space="preserve">esponsible </w:t>
      </w:r>
      <w:r w:rsidR="00F650C0" w:rsidRPr="00DE47BA">
        <w:rPr>
          <w:rStyle w:val="Hyperlink"/>
          <w:rFonts w:ascii="Century Gothic" w:hAnsi="Century Gothic"/>
          <w:color w:val="auto"/>
          <w:sz w:val="17"/>
          <w:szCs w:val="17"/>
          <w:u w:val="none"/>
        </w:rPr>
        <w:t xml:space="preserve">for all aspects of </w:t>
      </w:r>
      <w:r w:rsidR="007920AC" w:rsidRPr="00DE47BA">
        <w:rPr>
          <w:rStyle w:val="Hyperlink"/>
          <w:rFonts w:ascii="Century Gothic" w:hAnsi="Century Gothic"/>
          <w:color w:val="auto"/>
          <w:sz w:val="17"/>
          <w:szCs w:val="17"/>
          <w:u w:val="none"/>
        </w:rPr>
        <w:t xml:space="preserve">recruitment </w:t>
      </w:r>
      <w:r w:rsidRPr="00DE47BA">
        <w:rPr>
          <w:rStyle w:val="Hyperlink"/>
          <w:rFonts w:ascii="Century Gothic" w:hAnsi="Century Gothic"/>
          <w:color w:val="auto"/>
          <w:sz w:val="17"/>
          <w:szCs w:val="17"/>
          <w:u w:val="none"/>
        </w:rPr>
        <w:t xml:space="preserve">and talent </w:t>
      </w:r>
      <w:r w:rsidR="00F650C0" w:rsidRPr="00DE47BA">
        <w:rPr>
          <w:rStyle w:val="Hyperlink"/>
          <w:rFonts w:ascii="Century Gothic" w:hAnsi="Century Gothic"/>
          <w:color w:val="auto"/>
          <w:sz w:val="17"/>
          <w:szCs w:val="17"/>
          <w:u w:val="none"/>
        </w:rPr>
        <w:t>management within the</w:t>
      </w:r>
      <w:r w:rsidR="007920AC" w:rsidRPr="00DE47BA">
        <w:rPr>
          <w:rStyle w:val="Hyperlink"/>
          <w:rFonts w:ascii="Century Gothic" w:hAnsi="Century Gothic"/>
          <w:color w:val="auto"/>
          <w:sz w:val="17"/>
          <w:szCs w:val="17"/>
          <w:u w:val="none"/>
        </w:rPr>
        <w:t xml:space="preserve"> EMEA and US regions.</w:t>
      </w:r>
    </w:p>
    <w:p w14:paraId="07E262C7" w14:textId="77777777" w:rsidR="009606F1" w:rsidRPr="00DE47BA" w:rsidRDefault="009606F1" w:rsidP="007920AC">
      <w:pPr>
        <w:spacing w:after="0"/>
        <w:rPr>
          <w:rStyle w:val="Hyperlink"/>
          <w:rFonts w:ascii="Century Gothic" w:hAnsi="Century Gothic"/>
          <w:color w:val="auto"/>
          <w:sz w:val="17"/>
          <w:szCs w:val="17"/>
          <w:u w:val="none"/>
        </w:rPr>
      </w:pPr>
    </w:p>
    <w:p w14:paraId="05A2A60F" w14:textId="7F0BA40E" w:rsidR="00D44023" w:rsidRPr="00DE47BA" w:rsidRDefault="00F650C0" w:rsidP="00F650C0">
      <w:pPr>
        <w:spacing w:after="0"/>
        <w:rPr>
          <w:rStyle w:val="Hyperlink"/>
          <w:rFonts w:ascii="Century Gothic" w:hAnsi="Century Gothic"/>
          <w:b/>
          <w:color w:val="auto"/>
          <w:sz w:val="17"/>
          <w:szCs w:val="17"/>
          <w:u w:val="none"/>
        </w:rPr>
      </w:pPr>
      <w:r w:rsidRPr="00DE47BA">
        <w:rPr>
          <w:rStyle w:val="Hyperlink"/>
          <w:rFonts w:ascii="Century Gothic" w:hAnsi="Century Gothic"/>
          <w:b/>
          <w:color w:val="auto"/>
          <w:sz w:val="17"/>
          <w:szCs w:val="17"/>
          <w:u w:val="none"/>
        </w:rPr>
        <w:t>Armstrong Gardner Associates</w:t>
      </w:r>
      <w:r w:rsidR="00C47240" w:rsidRPr="00DE47BA">
        <w:rPr>
          <w:rStyle w:val="Hyperlink"/>
          <w:rFonts w:ascii="Century Gothic" w:hAnsi="Century Gothic"/>
          <w:b/>
          <w:color w:val="auto"/>
          <w:sz w:val="17"/>
          <w:szCs w:val="17"/>
          <w:u w:val="none"/>
        </w:rPr>
        <w:t xml:space="preserve"> - </w:t>
      </w:r>
      <w:r w:rsidR="00D44023" w:rsidRPr="00DE47BA">
        <w:rPr>
          <w:rStyle w:val="Hyperlink"/>
          <w:rFonts w:ascii="Century Gothic" w:hAnsi="Century Gothic"/>
          <w:bCs/>
          <w:color w:val="auto"/>
          <w:sz w:val="17"/>
          <w:szCs w:val="17"/>
          <w:u w:val="none"/>
        </w:rPr>
        <w:t>Jan 2010 - Oct 2011</w:t>
      </w:r>
    </w:p>
    <w:p w14:paraId="70B565F0" w14:textId="0F067427" w:rsidR="00F650C0" w:rsidRPr="00DE47BA" w:rsidRDefault="00D24F31" w:rsidP="00F650C0">
      <w:pPr>
        <w:spacing w:after="0"/>
        <w:rPr>
          <w:rStyle w:val="Hyperlink"/>
          <w:rFonts w:ascii="Century Gothic" w:hAnsi="Century Gothic"/>
          <w:b/>
          <w:color w:val="auto"/>
          <w:sz w:val="17"/>
          <w:szCs w:val="17"/>
          <w:u w:val="none"/>
        </w:rPr>
      </w:pPr>
      <w:r w:rsidRPr="00DE47BA">
        <w:rPr>
          <w:rStyle w:val="Hyperlink"/>
          <w:rFonts w:ascii="Century Gothic" w:hAnsi="Century Gothic"/>
          <w:b/>
          <w:color w:val="auto"/>
          <w:sz w:val="17"/>
          <w:szCs w:val="17"/>
          <w:u w:val="none"/>
        </w:rPr>
        <w:t xml:space="preserve">Managing </w:t>
      </w:r>
      <w:r w:rsidR="00F650C0" w:rsidRPr="00DE47BA">
        <w:rPr>
          <w:rStyle w:val="Hyperlink"/>
          <w:rFonts w:ascii="Century Gothic" w:hAnsi="Century Gothic"/>
          <w:b/>
          <w:color w:val="auto"/>
          <w:sz w:val="17"/>
          <w:szCs w:val="17"/>
          <w:u w:val="none"/>
        </w:rPr>
        <w:t xml:space="preserve">Partner </w:t>
      </w:r>
    </w:p>
    <w:p w14:paraId="7A149D13" w14:textId="52795E0C" w:rsidR="00F650C0" w:rsidRDefault="008A5C06" w:rsidP="007920AC">
      <w:pPr>
        <w:spacing w:after="0"/>
        <w:rPr>
          <w:rStyle w:val="Hyperlink"/>
          <w:rFonts w:ascii="Century Gothic" w:hAnsi="Century Gothic"/>
          <w:color w:val="auto"/>
          <w:sz w:val="17"/>
          <w:szCs w:val="17"/>
          <w:u w:val="none"/>
        </w:rPr>
      </w:pPr>
      <w:r w:rsidRPr="00DE47BA">
        <w:rPr>
          <w:rStyle w:val="Hyperlink"/>
          <w:rFonts w:ascii="Century Gothic" w:hAnsi="Century Gothic"/>
          <w:color w:val="auto"/>
          <w:sz w:val="17"/>
          <w:szCs w:val="17"/>
          <w:u w:val="none"/>
        </w:rPr>
        <w:t xml:space="preserve">Working </w:t>
      </w:r>
      <w:r w:rsidR="00EE75CE" w:rsidRPr="00DE47BA">
        <w:rPr>
          <w:rStyle w:val="Hyperlink"/>
          <w:rFonts w:ascii="Century Gothic" w:hAnsi="Century Gothic"/>
          <w:color w:val="auto"/>
          <w:sz w:val="17"/>
          <w:szCs w:val="17"/>
          <w:u w:val="none"/>
        </w:rPr>
        <w:t xml:space="preserve">directly </w:t>
      </w:r>
      <w:r w:rsidR="001F01D2" w:rsidRPr="00DE47BA">
        <w:rPr>
          <w:rStyle w:val="Hyperlink"/>
          <w:rFonts w:ascii="Century Gothic" w:hAnsi="Century Gothic"/>
          <w:color w:val="auto"/>
          <w:sz w:val="17"/>
          <w:szCs w:val="17"/>
          <w:u w:val="none"/>
        </w:rPr>
        <w:t xml:space="preserve">with a principal investor </w:t>
      </w:r>
      <w:r w:rsidR="009606F1">
        <w:rPr>
          <w:rStyle w:val="Hyperlink"/>
          <w:rFonts w:ascii="Century Gothic" w:hAnsi="Century Gothic"/>
          <w:color w:val="auto"/>
          <w:sz w:val="17"/>
          <w:szCs w:val="17"/>
          <w:u w:val="none"/>
        </w:rPr>
        <w:t xml:space="preserve">identifying </w:t>
      </w:r>
      <w:r w:rsidR="00F1750D">
        <w:rPr>
          <w:rStyle w:val="Hyperlink"/>
          <w:rFonts w:ascii="Century Gothic" w:hAnsi="Century Gothic"/>
          <w:color w:val="auto"/>
          <w:sz w:val="17"/>
          <w:szCs w:val="17"/>
          <w:u w:val="none"/>
        </w:rPr>
        <w:t xml:space="preserve">executive level </w:t>
      </w:r>
      <w:r w:rsidR="009606F1">
        <w:rPr>
          <w:rStyle w:val="Hyperlink"/>
          <w:rFonts w:ascii="Century Gothic" w:hAnsi="Century Gothic"/>
          <w:color w:val="auto"/>
          <w:sz w:val="17"/>
          <w:szCs w:val="17"/>
          <w:u w:val="none"/>
        </w:rPr>
        <w:t>organisations suitable for</w:t>
      </w:r>
      <w:r w:rsidR="00EE75CE" w:rsidRPr="00DE47BA">
        <w:rPr>
          <w:rStyle w:val="Hyperlink"/>
          <w:rFonts w:ascii="Century Gothic" w:hAnsi="Century Gothic"/>
          <w:color w:val="auto"/>
          <w:sz w:val="17"/>
          <w:szCs w:val="17"/>
          <w:u w:val="none"/>
        </w:rPr>
        <w:t xml:space="preserve"> </w:t>
      </w:r>
      <w:r w:rsidR="00F650C0" w:rsidRPr="00DE47BA">
        <w:rPr>
          <w:rStyle w:val="Hyperlink"/>
          <w:rFonts w:ascii="Century Gothic" w:hAnsi="Century Gothic"/>
          <w:color w:val="auto"/>
          <w:sz w:val="17"/>
          <w:szCs w:val="17"/>
          <w:u w:val="none"/>
        </w:rPr>
        <w:t>acqui</w:t>
      </w:r>
      <w:r w:rsidR="007920AC" w:rsidRPr="00DE47BA">
        <w:rPr>
          <w:rStyle w:val="Hyperlink"/>
          <w:rFonts w:ascii="Century Gothic" w:hAnsi="Century Gothic"/>
          <w:color w:val="auto"/>
          <w:sz w:val="17"/>
          <w:szCs w:val="17"/>
          <w:u w:val="none"/>
        </w:rPr>
        <w:t>sit</w:t>
      </w:r>
      <w:r w:rsidR="00B57710" w:rsidRPr="00DE47BA">
        <w:rPr>
          <w:rStyle w:val="Hyperlink"/>
          <w:rFonts w:ascii="Century Gothic" w:hAnsi="Century Gothic"/>
          <w:color w:val="auto"/>
          <w:sz w:val="17"/>
          <w:szCs w:val="17"/>
          <w:u w:val="none"/>
        </w:rPr>
        <w:t xml:space="preserve">ion and </w:t>
      </w:r>
      <w:r w:rsidR="009606F1">
        <w:rPr>
          <w:rStyle w:val="Hyperlink"/>
          <w:rFonts w:ascii="Century Gothic" w:hAnsi="Century Gothic"/>
          <w:color w:val="auto"/>
          <w:sz w:val="17"/>
          <w:szCs w:val="17"/>
          <w:u w:val="none"/>
        </w:rPr>
        <w:t xml:space="preserve">advising the principal </w:t>
      </w:r>
      <w:r w:rsidR="00F1750D">
        <w:rPr>
          <w:rStyle w:val="Hyperlink"/>
          <w:rFonts w:ascii="Century Gothic" w:hAnsi="Century Gothic"/>
          <w:color w:val="auto"/>
          <w:sz w:val="17"/>
          <w:szCs w:val="17"/>
          <w:u w:val="none"/>
        </w:rPr>
        <w:t xml:space="preserve">to secure the acquisition. Also </w:t>
      </w:r>
      <w:r w:rsidR="00B57710" w:rsidRPr="00DE47BA">
        <w:rPr>
          <w:rStyle w:val="Hyperlink"/>
          <w:rFonts w:ascii="Century Gothic" w:hAnsi="Century Gothic"/>
          <w:color w:val="auto"/>
          <w:sz w:val="17"/>
          <w:szCs w:val="17"/>
          <w:u w:val="none"/>
        </w:rPr>
        <w:t xml:space="preserve">Head of Talent Acquisition </w:t>
      </w:r>
      <w:r w:rsidR="001A4426" w:rsidRPr="00DE47BA">
        <w:rPr>
          <w:rStyle w:val="Hyperlink"/>
          <w:rFonts w:ascii="Century Gothic" w:hAnsi="Century Gothic"/>
          <w:color w:val="auto"/>
          <w:sz w:val="17"/>
          <w:szCs w:val="17"/>
          <w:u w:val="none"/>
        </w:rPr>
        <w:t>for portfolio companies</w:t>
      </w:r>
      <w:r w:rsidR="00C30409" w:rsidRPr="00DE47BA">
        <w:rPr>
          <w:rStyle w:val="Hyperlink"/>
          <w:rFonts w:ascii="Century Gothic" w:hAnsi="Century Gothic"/>
          <w:color w:val="auto"/>
          <w:sz w:val="17"/>
          <w:szCs w:val="17"/>
          <w:u w:val="none"/>
        </w:rPr>
        <w:t xml:space="preserve">. </w:t>
      </w:r>
    </w:p>
    <w:p w14:paraId="3954272C" w14:textId="77777777" w:rsidR="009606F1" w:rsidRPr="00DE47BA" w:rsidRDefault="009606F1" w:rsidP="007920AC">
      <w:pPr>
        <w:spacing w:after="0"/>
        <w:rPr>
          <w:rStyle w:val="Hyperlink"/>
          <w:rFonts w:ascii="Century Gothic" w:hAnsi="Century Gothic"/>
          <w:color w:val="auto"/>
          <w:sz w:val="17"/>
          <w:szCs w:val="17"/>
          <w:u w:val="none"/>
        </w:rPr>
      </w:pPr>
    </w:p>
    <w:p w14:paraId="7E3D34EC" w14:textId="768BB6B7" w:rsidR="000D55F1" w:rsidRPr="00DE47BA" w:rsidRDefault="00F650C0" w:rsidP="00F650C0">
      <w:pPr>
        <w:spacing w:after="0"/>
        <w:rPr>
          <w:rStyle w:val="Hyperlink"/>
          <w:rFonts w:ascii="Century Gothic" w:hAnsi="Century Gothic"/>
          <w:b/>
          <w:color w:val="auto"/>
          <w:sz w:val="17"/>
          <w:szCs w:val="17"/>
          <w:u w:val="none"/>
        </w:rPr>
      </w:pPr>
      <w:proofErr w:type="spellStart"/>
      <w:r w:rsidRPr="00DE47BA">
        <w:rPr>
          <w:rStyle w:val="Hyperlink"/>
          <w:rFonts w:ascii="Century Gothic" w:hAnsi="Century Gothic"/>
          <w:b/>
          <w:color w:val="auto"/>
          <w:sz w:val="17"/>
          <w:szCs w:val="17"/>
          <w:u w:val="none"/>
        </w:rPr>
        <w:t>StrataSearch</w:t>
      </w:r>
      <w:proofErr w:type="spellEnd"/>
      <w:r w:rsidR="00C47240" w:rsidRPr="00DE47BA">
        <w:rPr>
          <w:rStyle w:val="Hyperlink"/>
          <w:rFonts w:ascii="Century Gothic" w:hAnsi="Century Gothic"/>
          <w:b/>
          <w:color w:val="auto"/>
          <w:sz w:val="17"/>
          <w:szCs w:val="17"/>
          <w:u w:val="none"/>
        </w:rPr>
        <w:t xml:space="preserve"> - </w:t>
      </w:r>
      <w:r w:rsidR="000D55F1" w:rsidRPr="00DE47BA">
        <w:rPr>
          <w:rStyle w:val="Hyperlink"/>
          <w:rFonts w:ascii="Century Gothic" w:hAnsi="Century Gothic"/>
          <w:bCs/>
          <w:color w:val="auto"/>
          <w:sz w:val="17"/>
          <w:szCs w:val="17"/>
          <w:u w:val="none"/>
        </w:rPr>
        <w:t>Aug 2005 – Dec 2009</w:t>
      </w:r>
    </w:p>
    <w:p w14:paraId="7B7221F9" w14:textId="0D243DAC" w:rsidR="007920AC" w:rsidRPr="00DE47BA" w:rsidRDefault="000D55F1" w:rsidP="00F650C0">
      <w:pPr>
        <w:spacing w:after="0"/>
        <w:rPr>
          <w:rStyle w:val="Hyperlink"/>
          <w:rFonts w:ascii="Century Gothic" w:hAnsi="Century Gothic"/>
          <w:b/>
          <w:color w:val="auto"/>
          <w:sz w:val="17"/>
          <w:szCs w:val="17"/>
          <w:u w:val="none"/>
        </w:rPr>
      </w:pPr>
      <w:r w:rsidRPr="00DE47BA">
        <w:rPr>
          <w:rStyle w:val="Hyperlink"/>
          <w:rFonts w:ascii="Century Gothic" w:hAnsi="Century Gothic"/>
          <w:b/>
          <w:color w:val="auto"/>
          <w:sz w:val="17"/>
          <w:szCs w:val="17"/>
          <w:u w:val="none"/>
        </w:rPr>
        <w:t>P</w:t>
      </w:r>
      <w:r w:rsidR="00F650C0" w:rsidRPr="00DE47BA">
        <w:rPr>
          <w:rStyle w:val="Hyperlink"/>
          <w:rFonts w:ascii="Century Gothic" w:hAnsi="Century Gothic"/>
          <w:b/>
          <w:color w:val="auto"/>
          <w:sz w:val="17"/>
          <w:szCs w:val="17"/>
          <w:u w:val="none"/>
        </w:rPr>
        <w:t xml:space="preserve">artner </w:t>
      </w:r>
    </w:p>
    <w:p w14:paraId="648E36CE" w14:textId="77777777" w:rsidR="00F650C0" w:rsidRPr="00DE47BA" w:rsidRDefault="001A4426" w:rsidP="007920AC">
      <w:pPr>
        <w:spacing w:after="0"/>
        <w:rPr>
          <w:rStyle w:val="Hyperlink"/>
          <w:rFonts w:ascii="Century Gothic" w:hAnsi="Century Gothic"/>
          <w:color w:val="auto"/>
          <w:sz w:val="17"/>
          <w:szCs w:val="17"/>
          <w:u w:val="none"/>
        </w:rPr>
      </w:pPr>
      <w:r w:rsidRPr="00DE47BA">
        <w:rPr>
          <w:rStyle w:val="Hyperlink"/>
          <w:rFonts w:ascii="Century Gothic" w:hAnsi="Century Gothic"/>
          <w:color w:val="auto"/>
          <w:sz w:val="17"/>
          <w:szCs w:val="17"/>
          <w:u w:val="none"/>
        </w:rPr>
        <w:t>R</w:t>
      </w:r>
      <w:r w:rsidR="00F650C0" w:rsidRPr="00DE47BA">
        <w:rPr>
          <w:rStyle w:val="Hyperlink"/>
          <w:rFonts w:ascii="Century Gothic" w:hAnsi="Century Gothic"/>
          <w:color w:val="auto"/>
          <w:sz w:val="17"/>
          <w:szCs w:val="17"/>
          <w:u w:val="none"/>
        </w:rPr>
        <w:t xml:space="preserve">esponsible for all aspects of establishing </w:t>
      </w:r>
      <w:r w:rsidRPr="00DE47BA">
        <w:rPr>
          <w:rStyle w:val="Hyperlink"/>
          <w:rFonts w:ascii="Century Gothic" w:hAnsi="Century Gothic"/>
          <w:color w:val="auto"/>
          <w:sz w:val="17"/>
          <w:szCs w:val="17"/>
          <w:u w:val="none"/>
        </w:rPr>
        <w:t xml:space="preserve">and </w:t>
      </w:r>
      <w:r w:rsidR="00F650C0" w:rsidRPr="00DE47BA">
        <w:rPr>
          <w:rStyle w:val="Hyperlink"/>
          <w:rFonts w:ascii="Century Gothic" w:hAnsi="Century Gothic"/>
          <w:color w:val="auto"/>
          <w:sz w:val="17"/>
          <w:szCs w:val="17"/>
          <w:u w:val="none"/>
        </w:rPr>
        <w:t>grow</w:t>
      </w:r>
      <w:r w:rsidRPr="00DE47BA">
        <w:rPr>
          <w:rStyle w:val="Hyperlink"/>
          <w:rFonts w:ascii="Century Gothic" w:hAnsi="Century Gothic"/>
          <w:color w:val="auto"/>
          <w:sz w:val="17"/>
          <w:szCs w:val="17"/>
          <w:u w:val="none"/>
        </w:rPr>
        <w:t xml:space="preserve">ing </w:t>
      </w:r>
      <w:r w:rsidR="00EE75CE" w:rsidRPr="00DE47BA">
        <w:rPr>
          <w:rStyle w:val="Hyperlink"/>
          <w:rFonts w:ascii="Century Gothic" w:hAnsi="Century Gothic"/>
          <w:color w:val="auto"/>
          <w:sz w:val="17"/>
          <w:szCs w:val="17"/>
          <w:u w:val="none"/>
        </w:rPr>
        <w:t xml:space="preserve">a </w:t>
      </w:r>
      <w:r w:rsidR="00CD6C69" w:rsidRPr="00DE47BA">
        <w:rPr>
          <w:rStyle w:val="Hyperlink"/>
          <w:rFonts w:ascii="Century Gothic" w:hAnsi="Century Gothic"/>
          <w:color w:val="auto"/>
          <w:sz w:val="17"/>
          <w:szCs w:val="17"/>
          <w:u w:val="none"/>
        </w:rPr>
        <w:t>boutique Search business focused to the FS and consulting sectors.</w:t>
      </w:r>
    </w:p>
    <w:p w14:paraId="00B676DC" w14:textId="77777777" w:rsidR="00DE47BA" w:rsidRDefault="00DE47BA" w:rsidP="00F650C0">
      <w:pPr>
        <w:spacing w:after="0"/>
        <w:rPr>
          <w:rStyle w:val="Hyperlink"/>
          <w:rFonts w:ascii="Century Gothic" w:hAnsi="Century Gothic"/>
          <w:b/>
          <w:color w:val="002060"/>
          <w:sz w:val="17"/>
          <w:szCs w:val="17"/>
          <w:u w:val="none"/>
        </w:rPr>
      </w:pPr>
    </w:p>
    <w:p w14:paraId="75EACF19" w14:textId="2C64D1E2" w:rsidR="007C7126" w:rsidRPr="00DE47BA" w:rsidRDefault="000D55F1" w:rsidP="00F650C0">
      <w:pPr>
        <w:spacing w:after="0"/>
        <w:rPr>
          <w:rStyle w:val="Hyperlink"/>
          <w:rFonts w:ascii="Century Gothic" w:hAnsi="Century Gothic"/>
          <w:b/>
          <w:color w:val="002060"/>
          <w:sz w:val="17"/>
          <w:szCs w:val="17"/>
          <w:u w:val="none"/>
        </w:rPr>
      </w:pPr>
      <w:r w:rsidRPr="00DE47BA">
        <w:rPr>
          <w:rStyle w:val="Hyperlink"/>
          <w:rFonts w:ascii="Century Gothic" w:hAnsi="Century Gothic"/>
          <w:b/>
          <w:color w:val="002060"/>
          <w:sz w:val="17"/>
          <w:szCs w:val="17"/>
          <w:u w:val="none"/>
        </w:rPr>
        <w:t>EAR</w:t>
      </w:r>
      <w:r w:rsidR="002F782D" w:rsidRPr="00DE47BA">
        <w:rPr>
          <w:rStyle w:val="Hyperlink"/>
          <w:rFonts w:ascii="Century Gothic" w:hAnsi="Century Gothic"/>
          <w:b/>
          <w:color w:val="002060"/>
          <w:sz w:val="17"/>
          <w:szCs w:val="17"/>
          <w:u w:val="none"/>
        </w:rPr>
        <w:t xml:space="preserve">LY </w:t>
      </w:r>
      <w:r w:rsidRPr="00DE47BA">
        <w:rPr>
          <w:rStyle w:val="Hyperlink"/>
          <w:rFonts w:ascii="Century Gothic" w:hAnsi="Century Gothic"/>
          <w:b/>
          <w:color w:val="002060"/>
          <w:sz w:val="17"/>
          <w:szCs w:val="17"/>
          <w:u w:val="none"/>
        </w:rPr>
        <w:t>CAREER</w:t>
      </w:r>
    </w:p>
    <w:p w14:paraId="7C58BD87" w14:textId="799445AD" w:rsidR="00F650C0" w:rsidRPr="00DE47BA" w:rsidRDefault="00F650C0" w:rsidP="00F650C0">
      <w:pPr>
        <w:spacing w:after="0"/>
        <w:rPr>
          <w:rStyle w:val="Hyperlink"/>
          <w:rFonts w:ascii="Century Gothic" w:hAnsi="Century Gothic"/>
          <w:b/>
          <w:color w:val="auto"/>
          <w:sz w:val="17"/>
          <w:szCs w:val="17"/>
          <w:u w:val="none"/>
        </w:rPr>
      </w:pPr>
      <w:r w:rsidRPr="00DE47BA">
        <w:rPr>
          <w:rStyle w:val="Hyperlink"/>
          <w:rFonts w:ascii="Century Gothic" w:hAnsi="Century Gothic"/>
          <w:b/>
          <w:color w:val="auto"/>
          <w:sz w:val="17"/>
          <w:szCs w:val="17"/>
          <w:u w:val="none"/>
        </w:rPr>
        <w:t xml:space="preserve">Osiris Search </w:t>
      </w:r>
      <w:r w:rsidRPr="00DE47BA">
        <w:rPr>
          <w:rStyle w:val="Hyperlink"/>
          <w:rFonts w:ascii="Century Gothic" w:hAnsi="Century Gothic"/>
          <w:bCs/>
          <w:color w:val="auto"/>
          <w:sz w:val="17"/>
          <w:szCs w:val="17"/>
          <w:u w:val="none"/>
        </w:rPr>
        <w:t xml:space="preserve">– </w:t>
      </w:r>
      <w:r w:rsidR="00DB722B" w:rsidRPr="00DE47BA">
        <w:rPr>
          <w:rStyle w:val="Hyperlink"/>
          <w:rFonts w:ascii="Century Gothic" w:hAnsi="Century Gothic"/>
          <w:bCs/>
          <w:color w:val="auto"/>
          <w:sz w:val="17"/>
          <w:szCs w:val="17"/>
          <w:u w:val="none"/>
        </w:rPr>
        <w:t xml:space="preserve">Principal </w:t>
      </w:r>
      <w:r w:rsidR="007D26CA" w:rsidRPr="00DE47BA">
        <w:rPr>
          <w:rStyle w:val="Hyperlink"/>
          <w:rFonts w:ascii="Century Gothic" w:hAnsi="Century Gothic"/>
          <w:bCs/>
          <w:color w:val="auto"/>
          <w:sz w:val="17"/>
          <w:szCs w:val="17"/>
          <w:u w:val="none"/>
        </w:rPr>
        <w:t>(</w:t>
      </w:r>
      <w:r w:rsidR="00DB722B" w:rsidRPr="00DE47BA">
        <w:rPr>
          <w:rStyle w:val="Hyperlink"/>
          <w:rFonts w:ascii="Century Gothic" w:hAnsi="Century Gothic"/>
          <w:bCs/>
          <w:color w:val="auto"/>
          <w:sz w:val="17"/>
          <w:szCs w:val="17"/>
          <w:u w:val="none"/>
        </w:rPr>
        <w:t>2003</w:t>
      </w:r>
      <w:r w:rsidRPr="00DE47BA">
        <w:rPr>
          <w:rStyle w:val="Hyperlink"/>
          <w:rFonts w:ascii="Century Gothic" w:hAnsi="Century Gothic"/>
          <w:bCs/>
          <w:color w:val="auto"/>
          <w:sz w:val="17"/>
          <w:szCs w:val="17"/>
          <w:u w:val="none"/>
        </w:rPr>
        <w:t>-2006</w:t>
      </w:r>
      <w:r w:rsidR="007D26CA" w:rsidRPr="00DE47BA">
        <w:rPr>
          <w:rStyle w:val="Hyperlink"/>
          <w:rFonts w:ascii="Century Gothic" w:hAnsi="Century Gothic"/>
          <w:bCs/>
          <w:color w:val="auto"/>
          <w:sz w:val="17"/>
          <w:szCs w:val="17"/>
          <w:u w:val="none"/>
        </w:rPr>
        <w:t>)</w:t>
      </w:r>
    </w:p>
    <w:p w14:paraId="736BEEBC" w14:textId="5833BBEF" w:rsidR="00F650C0" w:rsidRPr="00DE47BA" w:rsidRDefault="00F650C0" w:rsidP="00F650C0">
      <w:pPr>
        <w:spacing w:after="0"/>
        <w:rPr>
          <w:rStyle w:val="Hyperlink"/>
          <w:rFonts w:ascii="Century Gothic" w:hAnsi="Century Gothic"/>
          <w:bCs/>
          <w:color w:val="auto"/>
          <w:sz w:val="17"/>
          <w:szCs w:val="17"/>
          <w:u w:val="none"/>
        </w:rPr>
      </w:pPr>
      <w:r w:rsidRPr="00DE47BA">
        <w:rPr>
          <w:rStyle w:val="Hyperlink"/>
          <w:rFonts w:ascii="Century Gothic" w:hAnsi="Century Gothic"/>
          <w:b/>
          <w:color w:val="auto"/>
          <w:sz w:val="17"/>
          <w:szCs w:val="17"/>
          <w:u w:val="none"/>
        </w:rPr>
        <w:t xml:space="preserve">Hamilton James </w:t>
      </w:r>
      <w:r w:rsidR="00B63291">
        <w:rPr>
          <w:rStyle w:val="Hyperlink"/>
          <w:rFonts w:ascii="Century Gothic" w:hAnsi="Century Gothic"/>
          <w:b/>
          <w:color w:val="auto"/>
          <w:sz w:val="17"/>
          <w:szCs w:val="17"/>
          <w:u w:val="none"/>
        </w:rPr>
        <w:t>and</w:t>
      </w:r>
      <w:r w:rsidRPr="00DE47BA">
        <w:rPr>
          <w:rStyle w:val="Hyperlink"/>
          <w:rFonts w:ascii="Century Gothic" w:hAnsi="Century Gothic"/>
          <w:b/>
          <w:color w:val="auto"/>
          <w:sz w:val="17"/>
          <w:szCs w:val="17"/>
          <w:u w:val="none"/>
        </w:rPr>
        <w:t xml:space="preserve"> Bruce, Sydney </w:t>
      </w:r>
      <w:r w:rsidRPr="00DE47BA">
        <w:rPr>
          <w:rStyle w:val="Hyperlink"/>
          <w:rFonts w:ascii="Century Gothic" w:hAnsi="Century Gothic"/>
          <w:bCs/>
          <w:color w:val="auto"/>
          <w:sz w:val="17"/>
          <w:szCs w:val="17"/>
          <w:u w:val="none"/>
        </w:rPr>
        <w:t xml:space="preserve">– Principal Consultant </w:t>
      </w:r>
      <w:r w:rsidR="007D26CA" w:rsidRPr="00DE47BA">
        <w:rPr>
          <w:rStyle w:val="Hyperlink"/>
          <w:rFonts w:ascii="Century Gothic" w:hAnsi="Century Gothic"/>
          <w:bCs/>
          <w:color w:val="auto"/>
          <w:sz w:val="17"/>
          <w:szCs w:val="17"/>
          <w:u w:val="none"/>
        </w:rPr>
        <w:t>(</w:t>
      </w:r>
      <w:r w:rsidRPr="00DE47BA">
        <w:rPr>
          <w:rStyle w:val="Hyperlink"/>
          <w:rFonts w:ascii="Century Gothic" w:hAnsi="Century Gothic"/>
          <w:bCs/>
          <w:color w:val="auto"/>
          <w:sz w:val="17"/>
          <w:szCs w:val="17"/>
          <w:u w:val="none"/>
        </w:rPr>
        <w:t>2000-2003</w:t>
      </w:r>
      <w:r w:rsidR="007D26CA" w:rsidRPr="00DE47BA">
        <w:rPr>
          <w:rStyle w:val="Hyperlink"/>
          <w:rFonts w:ascii="Century Gothic" w:hAnsi="Century Gothic"/>
          <w:bCs/>
          <w:color w:val="auto"/>
          <w:sz w:val="17"/>
          <w:szCs w:val="17"/>
          <w:u w:val="none"/>
        </w:rPr>
        <w:t>)</w:t>
      </w:r>
    </w:p>
    <w:p w14:paraId="318C0EFB" w14:textId="4B080930" w:rsidR="000C17DC" w:rsidRPr="00DE47BA" w:rsidRDefault="00F650C0" w:rsidP="00F650C0">
      <w:pPr>
        <w:spacing w:after="0"/>
        <w:rPr>
          <w:rStyle w:val="Hyperlink"/>
          <w:rFonts w:ascii="Century Gothic" w:hAnsi="Century Gothic"/>
          <w:bCs/>
          <w:color w:val="auto"/>
          <w:sz w:val="17"/>
          <w:szCs w:val="17"/>
          <w:u w:val="none"/>
        </w:rPr>
      </w:pPr>
      <w:r w:rsidRPr="00DE47BA">
        <w:rPr>
          <w:rStyle w:val="Hyperlink"/>
          <w:rFonts w:ascii="Century Gothic" w:hAnsi="Century Gothic"/>
          <w:b/>
          <w:color w:val="auto"/>
          <w:sz w:val="17"/>
          <w:szCs w:val="17"/>
          <w:u w:val="none"/>
        </w:rPr>
        <w:t>Harvey Nash/Mortimer Spinks</w:t>
      </w:r>
      <w:r w:rsidR="005B6AB7" w:rsidRPr="00DE47BA">
        <w:rPr>
          <w:rStyle w:val="Hyperlink"/>
          <w:rFonts w:ascii="Century Gothic" w:hAnsi="Century Gothic"/>
          <w:b/>
          <w:color w:val="auto"/>
          <w:sz w:val="17"/>
          <w:szCs w:val="17"/>
          <w:u w:val="none"/>
        </w:rPr>
        <w:t xml:space="preserve">, </w:t>
      </w:r>
      <w:r w:rsidRPr="00DE47BA">
        <w:rPr>
          <w:rStyle w:val="Hyperlink"/>
          <w:rFonts w:ascii="Century Gothic" w:hAnsi="Century Gothic"/>
          <w:b/>
          <w:color w:val="auto"/>
          <w:sz w:val="17"/>
          <w:szCs w:val="17"/>
          <w:u w:val="none"/>
        </w:rPr>
        <w:t>London</w:t>
      </w:r>
      <w:r w:rsidR="005B6AB7" w:rsidRPr="00DE47BA">
        <w:rPr>
          <w:rStyle w:val="Hyperlink"/>
          <w:rFonts w:ascii="Century Gothic" w:hAnsi="Century Gothic"/>
          <w:b/>
          <w:color w:val="auto"/>
          <w:sz w:val="17"/>
          <w:szCs w:val="17"/>
          <w:u w:val="none"/>
        </w:rPr>
        <w:t xml:space="preserve"> </w:t>
      </w:r>
      <w:r w:rsidR="007D26CA" w:rsidRPr="00DE47BA">
        <w:rPr>
          <w:rStyle w:val="Hyperlink"/>
          <w:rFonts w:ascii="Century Gothic" w:hAnsi="Century Gothic"/>
          <w:bCs/>
          <w:color w:val="auto"/>
          <w:sz w:val="17"/>
          <w:szCs w:val="17"/>
          <w:u w:val="none"/>
        </w:rPr>
        <w:t>– Senior Consultant</w:t>
      </w:r>
      <w:r w:rsidRPr="00DE47BA">
        <w:rPr>
          <w:rStyle w:val="Hyperlink"/>
          <w:rFonts w:ascii="Century Gothic" w:hAnsi="Century Gothic"/>
          <w:bCs/>
          <w:color w:val="auto"/>
          <w:sz w:val="17"/>
          <w:szCs w:val="17"/>
          <w:u w:val="none"/>
        </w:rPr>
        <w:t xml:space="preserve"> </w:t>
      </w:r>
      <w:r w:rsidR="007D26CA" w:rsidRPr="00DE47BA">
        <w:rPr>
          <w:rStyle w:val="Hyperlink"/>
          <w:rFonts w:ascii="Century Gothic" w:hAnsi="Century Gothic"/>
          <w:bCs/>
          <w:color w:val="auto"/>
          <w:sz w:val="17"/>
          <w:szCs w:val="17"/>
          <w:u w:val="none"/>
        </w:rPr>
        <w:t>(</w:t>
      </w:r>
      <w:r w:rsidRPr="00DE47BA">
        <w:rPr>
          <w:rStyle w:val="Hyperlink"/>
          <w:rFonts w:ascii="Century Gothic" w:hAnsi="Century Gothic"/>
          <w:bCs/>
          <w:color w:val="auto"/>
          <w:sz w:val="17"/>
          <w:szCs w:val="17"/>
          <w:u w:val="none"/>
        </w:rPr>
        <w:t>1997-2000</w:t>
      </w:r>
      <w:r w:rsidR="007D26CA" w:rsidRPr="00DE47BA">
        <w:rPr>
          <w:rStyle w:val="Hyperlink"/>
          <w:rFonts w:ascii="Century Gothic" w:hAnsi="Century Gothic"/>
          <w:bCs/>
          <w:color w:val="auto"/>
          <w:sz w:val="17"/>
          <w:szCs w:val="17"/>
          <w:u w:val="none"/>
        </w:rPr>
        <w:t>)</w:t>
      </w:r>
      <w:r w:rsidRPr="00DE47BA">
        <w:rPr>
          <w:rStyle w:val="Hyperlink"/>
          <w:rFonts w:ascii="Century Gothic" w:hAnsi="Century Gothic"/>
          <w:bCs/>
          <w:color w:val="auto"/>
          <w:sz w:val="17"/>
          <w:szCs w:val="17"/>
          <w:u w:val="none"/>
        </w:rPr>
        <w:t xml:space="preserve"> </w:t>
      </w:r>
    </w:p>
    <w:p w14:paraId="48609239" w14:textId="77777777" w:rsidR="004771D8" w:rsidRDefault="004771D8" w:rsidP="00F650C0">
      <w:pPr>
        <w:spacing w:after="0"/>
        <w:rPr>
          <w:rStyle w:val="Hyperlink"/>
          <w:rFonts w:ascii="Century Gothic" w:hAnsi="Century Gothic"/>
          <w:b/>
          <w:color w:val="002060"/>
          <w:sz w:val="17"/>
          <w:szCs w:val="17"/>
          <w:u w:val="none"/>
        </w:rPr>
      </w:pPr>
    </w:p>
    <w:p w14:paraId="73AC6AAE" w14:textId="7B27FEA2" w:rsidR="005B6AB7" w:rsidRDefault="005B6AB7" w:rsidP="00F650C0">
      <w:pPr>
        <w:spacing w:after="0"/>
        <w:rPr>
          <w:rStyle w:val="Hyperlink"/>
          <w:rFonts w:ascii="Century Gothic" w:hAnsi="Century Gothic"/>
          <w:b/>
          <w:color w:val="002060"/>
          <w:sz w:val="17"/>
          <w:szCs w:val="17"/>
          <w:u w:val="none"/>
        </w:rPr>
      </w:pPr>
      <w:r w:rsidRPr="00DE47BA">
        <w:rPr>
          <w:rStyle w:val="Hyperlink"/>
          <w:rFonts w:ascii="Century Gothic" w:hAnsi="Century Gothic"/>
          <w:b/>
          <w:color w:val="002060"/>
          <w:sz w:val="17"/>
          <w:szCs w:val="17"/>
          <w:u w:val="none"/>
        </w:rPr>
        <w:t>EDUCATION</w:t>
      </w:r>
    </w:p>
    <w:p w14:paraId="2EB41A88" w14:textId="59813798" w:rsidR="00F650C0" w:rsidRDefault="00F650C0" w:rsidP="00B712F9">
      <w:pPr>
        <w:spacing w:after="0"/>
        <w:rPr>
          <w:rStyle w:val="Hyperlink"/>
          <w:rFonts w:ascii="Century Gothic" w:hAnsi="Century Gothic"/>
          <w:color w:val="auto"/>
          <w:sz w:val="17"/>
          <w:szCs w:val="17"/>
          <w:u w:val="none"/>
        </w:rPr>
      </w:pPr>
      <w:r w:rsidRPr="00DE47BA">
        <w:rPr>
          <w:rStyle w:val="Hyperlink"/>
          <w:rFonts w:ascii="Century Gothic" w:hAnsi="Century Gothic"/>
          <w:color w:val="auto"/>
          <w:sz w:val="17"/>
          <w:szCs w:val="17"/>
          <w:u w:val="none"/>
        </w:rPr>
        <w:t>1992-1995</w:t>
      </w:r>
      <w:r w:rsidRPr="00DE47BA">
        <w:rPr>
          <w:rStyle w:val="Hyperlink"/>
          <w:rFonts w:ascii="Century Gothic" w:hAnsi="Century Gothic"/>
          <w:color w:val="auto"/>
          <w:sz w:val="17"/>
          <w:szCs w:val="17"/>
          <w:u w:val="none"/>
        </w:rPr>
        <w:tab/>
        <w:t xml:space="preserve">University </w:t>
      </w:r>
      <w:r w:rsidR="00DB722B" w:rsidRPr="00DE47BA">
        <w:rPr>
          <w:rStyle w:val="Hyperlink"/>
          <w:rFonts w:ascii="Century Gothic" w:hAnsi="Century Gothic"/>
          <w:color w:val="auto"/>
          <w:sz w:val="17"/>
          <w:szCs w:val="17"/>
          <w:u w:val="none"/>
        </w:rPr>
        <w:t>of</w:t>
      </w:r>
      <w:r w:rsidRPr="00DE47BA">
        <w:rPr>
          <w:rStyle w:val="Hyperlink"/>
          <w:rFonts w:ascii="Century Gothic" w:hAnsi="Century Gothic"/>
          <w:color w:val="auto"/>
          <w:sz w:val="17"/>
          <w:szCs w:val="17"/>
          <w:u w:val="none"/>
        </w:rPr>
        <w:t xml:space="preserve"> Hull - BA (Hons) Business Studies</w:t>
      </w:r>
    </w:p>
    <w:p w14:paraId="3D7BC645" w14:textId="5072287F" w:rsidR="00A9119A" w:rsidRPr="00A9119A" w:rsidRDefault="00A9119A" w:rsidP="00B712F9">
      <w:pPr>
        <w:spacing w:after="0"/>
        <w:rPr>
          <w:rStyle w:val="Hyperlink"/>
          <w:rFonts w:ascii="Century Gothic" w:hAnsi="Century Gothic"/>
          <w:b/>
          <w:color w:val="002060"/>
          <w:sz w:val="17"/>
          <w:szCs w:val="17"/>
          <w:u w:val="none"/>
        </w:rPr>
      </w:pPr>
    </w:p>
    <w:p w14:paraId="01DA2805" w14:textId="5880B3D0" w:rsidR="00A9119A" w:rsidRDefault="00A9119A" w:rsidP="00B712F9">
      <w:pPr>
        <w:spacing w:after="0"/>
        <w:rPr>
          <w:rStyle w:val="Hyperlink"/>
          <w:rFonts w:ascii="Century Gothic" w:hAnsi="Century Gothic"/>
          <w:bCs/>
          <w:color w:val="000000" w:themeColor="text1"/>
          <w:sz w:val="17"/>
          <w:szCs w:val="17"/>
          <w:u w:val="none"/>
        </w:rPr>
      </w:pPr>
      <w:r w:rsidRPr="00A9119A">
        <w:rPr>
          <w:rStyle w:val="Hyperlink"/>
          <w:rFonts w:ascii="Century Gothic" w:hAnsi="Century Gothic"/>
          <w:b/>
          <w:color w:val="002060"/>
          <w:sz w:val="17"/>
          <w:szCs w:val="17"/>
          <w:u w:val="none"/>
        </w:rPr>
        <w:t>ATS / R</w:t>
      </w:r>
      <w:r>
        <w:rPr>
          <w:rStyle w:val="Hyperlink"/>
          <w:rFonts w:ascii="Century Gothic" w:hAnsi="Century Gothic"/>
          <w:b/>
          <w:color w:val="002060"/>
          <w:sz w:val="17"/>
          <w:szCs w:val="17"/>
          <w:u w:val="none"/>
        </w:rPr>
        <w:t>ECRUITMENT SYSTEMS</w:t>
      </w:r>
      <w:r>
        <w:rPr>
          <w:rStyle w:val="Hyperlink"/>
          <w:rFonts w:ascii="Century Gothic" w:hAnsi="Century Gothic"/>
          <w:bCs/>
          <w:color w:val="000000" w:themeColor="text1"/>
          <w:sz w:val="17"/>
          <w:szCs w:val="17"/>
          <w:u w:val="none"/>
        </w:rPr>
        <w:t>:</w:t>
      </w:r>
    </w:p>
    <w:p w14:paraId="72A8A414" w14:textId="77777777" w:rsidR="005A2D04" w:rsidRDefault="005A2D04" w:rsidP="005A2D04">
      <w:pPr>
        <w:spacing w:after="0"/>
        <w:rPr>
          <w:rStyle w:val="Hyperlink"/>
          <w:rFonts w:ascii="Century Gothic" w:hAnsi="Century Gothic"/>
          <w:bCs/>
          <w:color w:val="000000" w:themeColor="text1"/>
          <w:sz w:val="17"/>
          <w:szCs w:val="17"/>
          <w:u w:val="none"/>
        </w:rPr>
      </w:pPr>
      <w:r>
        <w:rPr>
          <w:rStyle w:val="Hyperlink"/>
          <w:rFonts w:ascii="Century Gothic" w:hAnsi="Century Gothic"/>
          <w:bCs/>
          <w:color w:val="000000" w:themeColor="text1"/>
          <w:sz w:val="17"/>
          <w:szCs w:val="17"/>
          <w:u w:val="none"/>
        </w:rPr>
        <w:t xml:space="preserve">Workable, </w:t>
      </w:r>
      <w:proofErr w:type="spellStart"/>
      <w:r>
        <w:rPr>
          <w:rStyle w:val="Hyperlink"/>
          <w:rFonts w:ascii="Century Gothic" w:hAnsi="Century Gothic"/>
          <w:bCs/>
          <w:color w:val="000000" w:themeColor="text1"/>
          <w:sz w:val="17"/>
          <w:szCs w:val="17"/>
          <w:u w:val="none"/>
        </w:rPr>
        <w:t>TeamTailor</w:t>
      </w:r>
      <w:proofErr w:type="spellEnd"/>
      <w:r>
        <w:rPr>
          <w:rStyle w:val="Hyperlink"/>
          <w:rFonts w:ascii="Century Gothic" w:hAnsi="Century Gothic"/>
          <w:bCs/>
          <w:color w:val="000000" w:themeColor="text1"/>
          <w:sz w:val="17"/>
          <w:szCs w:val="17"/>
          <w:u w:val="none"/>
        </w:rPr>
        <w:t xml:space="preserve"> </w:t>
      </w:r>
      <w:proofErr w:type="spellStart"/>
      <w:r>
        <w:rPr>
          <w:rStyle w:val="Hyperlink"/>
          <w:rFonts w:ascii="Century Gothic" w:hAnsi="Century Gothic"/>
          <w:bCs/>
          <w:color w:val="000000" w:themeColor="text1"/>
          <w:sz w:val="17"/>
          <w:szCs w:val="17"/>
          <w:u w:val="none"/>
        </w:rPr>
        <w:t>Invenias</w:t>
      </w:r>
      <w:proofErr w:type="spellEnd"/>
      <w:r>
        <w:rPr>
          <w:rStyle w:val="Hyperlink"/>
          <w:rFonts w:ascii="Century Gothic" w:hAnsi="Century Gothic"/>
          <w:bCs/>
          <w:color w:val="000000" w:themeColor="text1"/>
          <w:sz w:val="17"/>
          <w:szCs w:val="17"/>
          <w:u w:val="none"/>
        </w:rPr>
        <w:t xml:space="preserve">, </w:t>
      </w:r>
      <w:proofErr w:type="spellStart"/>
      <w:r>
        <w:rPr>
          <w:rStyle w:val="Hyperlink"/>
          <w:rFonts w:ascii="Century Gothic" w:hAnsi="Century Gothic"/>
          <w:bCs/>
          <w:color w:val="000000" w:themeColor="text1"/>
          <w:sz w:val="17"/>
          <w:szCs w:val="17"/>
          <w:u w:val="none"/>
        </w:rPr>
        <w:t>Talentlink</w:t>
      </w:r>
      <w:proofErr w:type="spellEnd"/>
      <w:r>
        <w:rPr>
          <w:rStyle w:val="Hyperlink"/>
          <w:rFonts w:ascii="Century Gothic" w:hAnsi="Century Gothic"/>
          <w:bCs/>
          <w:color w:val="000000" w:themeColor="text1"/>
          <w:sz w:val="17"/>
          <w:szCs w:val="17"/>
          <w:u w:val="none"/>
        </w:rPr>
        <w:t xml:space="preserve">, </w:t>
      </w:r>
      <w:proofErr w:type="spellStart"/>
      <w:r>
        <w:rPr>
          <w:rStyle w:val="Hyperlink"/>
          <w:rFonts w:ascii="Century Gothic" w:hAnsi="Century Gothic"/>
          <w:bCs/>
          <w:color w:val="000000" w:themeColor="text1"/>
          <w:sz w:val="17"/>
          <w:szCs w:val="17"/>
          <w:u w:val="none"/>
        </w:rPr>
        <w:t>Beamery</w:t>
      </w:r>
      <w:proofErr w:type="spellEnd"/>
      <w:r>
        <w:rPr>
          <w:rStyle w:val="Hyperlink"/>
          <w:rFonts w:ascii="Century Gothic" w:hAnsi="Century Gothic"/>
          <w:bCs/>
          <w:color w:val="000000" w:themeColor="text1"/>
          <w:sz w:val="17"/>
          <w:szCs w:val="17"/>
          <w:u w:val="none"/>
        </w:rPr>
        <w:t xml:space="preserve">, </w:t>
      </w:r>
      <w:proofErr w:type="spellStart"/>
      <w:r>
        <w:rPr>
          <w:rStyle w:val="Hyperlink"/>
          <w:rFonts w:ascii="Century Gothic" w:hAnsi="Century Gothic"/>
          <w:bCs/>
          <w:color w:val="000000" w:themeColor="text1"/>
          <w:sz w:val="17"/>
          <w:szCs w:val="17"/>
          <w:u w:val="none"/>
        </w:rPr>
        <w:t>HanD</w:t>
      </w:r>
      <w:proofErr w:type="spellEnd"/>
      <w:r>
        <w:rPr>
          <w:rStyle w:val="Hyperlink"/>
          <w:rFonts w:ascii="Century Gothic" w:hAnsi="Century Gothic"/>
          <w:bCs/>
          <w:color w:val="000000" w:themeColor="text1"/>
          <w:sz w:val="17"/>
          <w:szCs w:val="17"/>
          <w:u w:val="none"/>
        </w:rPr>
        <w:t xml:space="preserve">, Bullhorn, </w:t>
      </w:r>
      <w:proofErr w:type="spellStart"/>
      <w:r>
        <w:rPr>
          <w:rStyle w:val="Hyperlink"/>
          <w:rFonts w:ascii="Century Gothic" w:hAnsi="Century Gothic"/>
          <w:bCs/>
          <w:color w:val="000000" w:themeColor="text1"/>
          <w:sz w:val="17"/>
          <w:szCs w:val="17"/>
          <w:u w:val="none"/>
        </w:rPr>
        <w:t>Linkedin</w:t>
      </w:r>
      <w:proofErr w:type="spellEnd"/>
      <w:r>
        <w:rPr>
          <w:rStyle w:val="Hyperlink"/>
          <w:rFonts w:ascii="Century Gothic" w:hAnsi="Century Gothic"/>
          <w:bCs/>
          <w:color w:val="000000" w:themeColor="text1"/>
          <w:sz w:val="17"/>
          <w:szCs w:val="17"/>
          <w:u w:val="none"/>
        </w:rPr>
        <w:t xml:space="preserve">, </w:t>
      </w:r>
      <w:proofErr w:type="spellStart"/>
      <w:r>
        <w:rPr>
          <w:rStyle w:val="Hyperlink"/>
          <w:rFonts w:ascii="Century Gothic" w:hAnsi="Century Gothic"/>
          <w:bCs/>
          <w:color w:val="000000" w:themeColor="text1"/>
          <w:sz w:val="17"/>
          <w:szCs w:val="17"/>
          <w:u w:val="none"/>
        </w:rPr>
        <w:t>Talenthub</w:t>
      </w:r>
      <w:proofErr w:type="spellEnd"/>
      <w:r>
        <w:rPr>
          <w:rStyle w:val="Hyperlink"/>
          <w:rFonts w:ascii="Century Gothic" w:hAnsi="Century Gothic"/>
          <w:bCs/>
          <w:color w:val="000000" w:themeColor="text1"/>
          <w:sz w:val="17"/>
          <w:szCs w:val="17"/>
          <w:u w:val="none"/>
        </w:rPr>
        <w:t xml:space="preserve">, </w:t>
      </w:r>
      <w:proofErr w:type="spellStart"/>
      <w:r>
        <w:rPr>
          <w:rStyle w:val="Hyperlink"/>
          <w:rFonts w:ascii="Century Gothic" w:hAnsi="Century Gothic"/>
          <w:bCs/>
          <w:color w:val="000000" w:themeColor="text1"/>
          <w:sz w:val="17"/>
          <w:szCs w:val="17"/>
          <w:u w:val="none"/>
        </w:rPr>
        <w:t>Stratigens</w:t>
      </w:r>
      <w:proofErr w:type="spellEnd"/>
      <w:r>
        <w:rPr>
          <w:rStyle w:val="Hyperlink"/>
          <w:rFonts w:ascii="Century Gothic" w:hAnsi="Century Gothic"/>
          <w:bCs/>
          <w:color w:val="000000" w:themeColor="text1"/>
          <w:sz w:val="17"/>
          <w:szCs w:val="17"/>
          <w:u w:val="none"/>
        </w:rPr>
        <w:t xml:space="preserve">, Horsefly, </w:t>
      </w:r>
      <w:proofErr w:type="spellStart"/>
      <w:r>
        <w:rPr>
          <w:rStyle w:val="Hyperlink"/>
          <w:rFonts w:ascii="Century Gothic" w:hAnsi="Century Gothic"/>
          <w:bCs/>
          <w:color w:val="000000" w:themeColor="text1"/>
          <w:sz w:val="17"/>
          <w:szCs w:val="17"/>
          <w:u w:val="none"/>
        </w:rPr>
        <w:t>Enboarder</w:t>
      </w:r>
      <w:proofErr w:type="spellEnd"/>
      <w:r>
        <w:rPr>
          <w:rStyle w:val="Hyperlink"/>
          <w:rFonts w:ascii="Century Gothic" w:hAnsi="Century Gothic"/>
          <w:bCs/>
          <w:color w:val="000000" w:themeColor="text1"/>
          <w:sz w:val="17"/>
          <w:szCs w:val="17"/>
          <w:u w:val="none"/>
        </w:rPr>
        <w:t xml:space="preserve">, </w:t>
      </w:r>
      <w:proofErr w:type="spellStart"/>
      <w:r>
        <w:rPr>
          <w:rStyle w:val="Hyperlink"/>
          <w:rFonts w:ascii="Century Gothic" w:hAnsi="Century Gothic"/>
          <w:bCs/>
          <w:color w:val="000000" w:themeColor="text1"/>
          <w:sz w:val="17"/>
          <w:szCs w:val="17"/>
          <w:u w:val="none"/>
        </w:rPr>
        <w:t>Verifile</w:t>
      </w:r>
      <w:proofErr w:type="spellEnd"/>
      <w:r>
        <w:rPr>
          <w:rStyle w:val="Hyperlink"/>
          <w:rFonts w:ascii="Century Gothic" w:hAnsi="Century Gothic"/>
          <w:bCs/>
          <w:color w:val="000000" w:themeColor="text1"/>
          <w:sz w:val="17"/>
          <w:szCs w:val="17"/>
          <w:u w:val="none"/>
        </w:rPr>
        <w:t xml:space="preserve">, </w:t>
      </w:r>
      <w:proofErr w:type="spellStart"/>
      <w:r>
        <w:rPr>
          <w:rStyle w:val="Hyperlink"/>
          <w:rFonts w:ascii="Century Gothic" w:hAnsi="Century Gothic"/>
          <w:bCs/>
          <w:color w:val="000000" w:themeColor="text1"/>
          <w:sz w:val="17"/>
          <w:szCs w:val="17"/>
          <w:u w:val="none"/>
        </w:rPr>
        <w:t>Tribepad</w:t>
      </w:r>
      <w:proofErr w:type="spellEnd"/>
      <w:r>
        <w:rPr>
          <w:rStyle w:val="Hyperlink"/>
          <w:rFonts w:ascii="Century Gothic" w:hAnsi="Century Gothic"/>
          <w:bCs/>
          <w:color w:val="000000" w:themeColor="text1"/>
          <w:sz w:val="17"/>
          <w:szCs w:val="17"/>
          <w:u w:val="none"/>
        </w:rPr>
        <w:t xml:space="preserve">, </w:t>
      </w:r>
      <w:proofErr w:type="spellStart"/>
      <w:r>
        <w:rPr>
          <w:rStyle w:val="Hyperlink"/>
          <w:rFonts w:ascii="Century Gothic" w:hAnsi="Century Gothic"/>
          <w:bCs/>
          <w:color w:val="000000" w:themeColor="text1"/>
          <w:sz w:val="17"/>
          <w:szCs w:val="17"/>
          <w:u w:val="none"/>
        </w:rPr>
        <w:t>SmartRecruiter</w:t>
      </w:r>
      <w:proofErr w:type="spellEnd"/>
      <w:r>
        <w:rPr>
          <w:rStyle w:val="Hyperlink"/>
          <w:rFonts w:ascii="Century Gothic" w:hAnsi="Century Gothic"/>
          <w:bCs/>
          <w:color w:val="000000" w:themeColor="text1"/>
          <w:sz w:val="17"/>
          <w:szCs w:val="17"/>
          <w:u w:val="none"/>
        </w:rPr>
        <w:t xml:space="preserve">, </w:t>
      </w:r>
      <w:proofErr w:type="spellStart"/>
      <w:r>
        <w:rPr>
          <w:rStyle w:val="Hyperlink"/>
          <w:rFonts w:ascii="Century Gothic" w:hAnsi="Century Gothic"/>
          <w:bCs/>
          <w:color w:val="000000" w:themeColor="text1"/>
          <w:sz w:val="17"/>
          <w:szCs w:val="17"/>
          <w:u w:val="none"/>
        </w:rPr>
        <w:t>CandidateID</w:t>
      </w:r>
      <w:proofErr w:type="spellEnd"/>
      <w:r>
        <w:rPr>
          <w:rStyle w:val="Hyperlink"/>
          <w:rFonts w:ascii="Century Gothic" w:hAnsi="Century Gothic"/>
          <w:bCs/>
          <w:color w:val="000000" w:themeColor="text1"/>
          <w:sz w:val="17"/>
          <w:szCs w:val="17"/>
          <w:u w:val="none"/>
        </w:rPr>
        <w:t>, etc.</w:t>
      </w:r>
    </w:p>
    <w:sectPr w:rsidR="005A2D04" w:rsidSect="00EE75CE">
      <w:pgSz w:w="11906" w:h="16838"/>
      <w:pgMar w:top="1440" w:right="1133"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097A7" w14:textId="77777777" w:rsidR="00237D24" w:rsidRDefault="00237D24" w:rsidP="00611211">
      <w:pPr>
        <w:spacing w:after="0" w:line="240" w:lineRule="auto"/>
      </w:pPr>
      <w:r>
        <w:separator/>
      </w:r>
    </w:p>
  </w:endnote>
  <w:endnote w:type="continuationSeparator" w:id="0">
    <w:p w14:paraId="2E51E2D0" w14:textId="77777777" w:rsidR="00237D24" w:rsidRDefault="00237D24" w:rsidP="00611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40461" w14:textId="77777777" w:rsidR="00237D24" w:rsidRDefault="00237D24" w:rsidP="00611211">
      <w:pPr>
        <w:spacing w:after="0" w:line="240" w:lineRule="auto"/>
      </w:pPr>
      <w:r>
        <w:separator/>
      </w:r>
    </w:p>
  </w:footnote>
  <w:footnote w:type="continuationSeparator" w:id="0">
    <w:p w14:paraId="60BE663F" w14:textId="77777777" w:rsidR="00237D24" w:rsidRDefault="00237D24" w:rsidP="00611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C3E"/>
    <w:multiLevelType w:val="hybridMultilevel"/>
    <w:tmpl w:val="F94A34A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FBA7D59"/>
    <w:multiLevelType w:val="hybridMultilevel"/>
    <w:tmpl w:val="1F603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3C66E2"/>
    <w:multiLevelType w:val="hybridMultilevel"/>
    <w:tmpl w:val="797E5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A262E"/>
    <w:multiLevelType w:val="hybridMultilevel"/>
    <w:tmpl w:val="E74CCD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BD90240"/>
    <w:multiLevelType w:val="hybridMultilevel"/>
    <w:tmpl w:val="2334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25F70"/>
    <w:multiLevelType w:val="hybridMultilevel"/>
    <w:tmpl w:val="23327FC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35A461D"/>
    <w:multiLevelType w:val="hybridMultilevel"/>
    <w:tmpl w:val="2E2E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AF3FD3"/>
    <w:multiLevelType w:val="hybridMultilevel"/>
    <w:tmpl w:val="81FE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F30F9"/>
    <w:multiLevelType w:val="hybridMultilevel"/>
    <w:tmpl w:val="4C5E05C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D935495"/>
    <w:multiLevelType w:val="hybridMultilevel"/>
    <w:tmpl w:val="5D0E3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A63BE5"/>
    <w:multiLevelType w:val="hybridMultilevel"/>
    <w:tmpl w:val="F9E8D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043CB6"/>
    <w:multiLevelType w:val="hybridMultilevel"/>
    <w:tmpl w:val="B8ECB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E0705"/>
    <w:multiLevelType w:val="multilevel"/>
    <w:tmpl w:val="ECBC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663D6A"/>
    <w:multiLevelType w:val="hybridMultilevel"/>
    <w:tmpl w:val="B18CBA6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080A91"/>
    <w:multiLevelType w:val="hybridMultilevel"/>
    <w:tmpl w:val="60200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053E2"/>
    <w:multiLevelType w:val="hybridMultilevel"/>
    <w:tmpl w:val="9D380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FE1982"/>
    <w:multiLevelType w:val="hybridMultilevel"/>
    <w:tmpl w:val="74B24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EF7041"/>
    <w:multiLevelType w:val="hybridMultilevel"/>
    <w:tmpl w:val="789A3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B52D75"/>
    <w:multiLevelType w:val="hybridMultilevel"/>
    <w:tmpl w:val="4294B82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4826766"/>
    <w:multiLevelType w:val="hybridMultilevel"/>
    <w:tmpl w:val="EB1E7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AB3FEB"/>
    <w:multiLevelType w:val="hybridMultilevel"/>
    <w:tmpl w:val="A46AE00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7E6D699B"/>
    <w:multiLevelType w:val="hybridMultilevel"/>
    <w:tmpl w:val="3D2AD0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83212237">
    <w:abstractNumId w:val="8"/>
  </w:num>
  <w:num w:numId="2" w16cid:durableId="1574005232">
    <w:abstractNumId w:val="13"/>
  </w:num>
  <w:num w:numId="3" w16cid:durableId="1050105049">
    <w:abstractNumId w:val="5"/>
  </w:num>
  <w:num w:numId="4" w16cid:durableId="542058720">
    <w:abstractNumId w:val="18"/>
  </w:num>
  <w:num w:numId="5" w16cid:durableId="130632613">
    <w:abstractNumId w:val="11"/>
  </w:num>
  <w:num w:numId="6" w16cid:durableId="223414770">
    <w:abstractNumId w:val="7"/>
  </w:num>
  <w:num w:numId="7" w16cid:durableId="1151217038">
    <w:abstractNumId w:val="16"/>
  </w:num>
  <w:num w:numId="8" w16cid:durableId="192159406">
    <w:abstractNumId w:val="6"/>
  </w:num>
  <w:num w:numId="9" w16cid:durableId="1739281860">
    <w:abstractNumId w:val="0"/>
  </w:num>
  <w:num w:numId="10" w16cid:durableId="416444558">
    <w:abstractNumId w:val="10"/>
  </w:num>
  <w:num w:numId="11" w16cid:durableId="1512984186">
    <w:abstractNumId w:val="14"/>
  </w:num>
  <w:num w:numId="12" w16cid:durableId="701901201">
    <w:abstractNumId w:val="15"/>
  </w:num>
  <w:num w:numId="13" w16cid:durableId="253706354">
    <w:abstractNumId w:val="1"/>
  </w:num>
  <w:num w:numId="14" w16cid:durableId="1703050939">
    <w:abstractNumId w:val="4"/>
  </w:num>
  <w:num w:numId="15" w16cid:durableId="485249311">
    <w:abstractNumId w:val="9"/>
  </w:num>
  <w:num w:numId="16" w16cid:durableId="1534925604">
    <w:abstractNumId w:val="17"/>
  </w:num>
  <w:num w:numId="17" w16cid:durableId="476536311">
    <w:abstractNumId w:val="2"/>
  </w:num>
  <w:num w:numId="18" w16cid:durableId="1520311427">
    <w:abstractNumId w:val="21"/>
  </w:num>
  <w:num w:numId="19" w16cid:durableId="173151976">
    <w:abstractNumId w:val="19"/>
  </w:num>
  <w:num w:numId="20" w16cid:durableId="1830829647">
    <w:abstractNumId w:val="3"/>
  </w:num>
  <w:num w:numId="21" w16cid:durableId="1663001646">
    <w:abstractNumId w:val="20"/>
  </w:num>
  <w:num w:numId="22" w16cid:durableId="120058578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53"/>
    <w:rsid w:val="00000C03"/>
    <w:rsid w:val="00002834"/>
    <w:rsid w:val="00010707"/>
    <w:rsid w:val="00017863"/>
    <w:rsid w:val="0002374B"/>
    <w:rsid w:val="000244C4"/>
    <w:rsid w:val="00025F65"/>
    <w:rsid w:val="00030495"/>
    <w:rsid w:val="000525CA"/>
    <w:rsid w:val="00057389"/>
    <w:rsid w:val="00063A0C"/>
    <w:rsid w:val="0007022B"/>
    <w:rsid w:val="0007526B"/>
    <w:rsid w:val="00075688"/>
    <w:rsid w:val="00087A28"/>
    <w:rsid w:val="000906E2"/>
    <w:rsid w:val="00090909"/>
    <w:rsid w:val="000A4E39"/>
    <w:rsid w:val="000B0B43"/>
    <w:rsid w:val="000B1AC2"/>
    <w:rsid w:val="000C17DC"/>
    <w:rsid w:val="000C285D"/>
    <w:rsid w:val="000C4D0B"/>
    <w:rsid w:val="000D55F1"/>
    <w:rsid w:val="000D67E5"/>
    <w:rsid w:val="000E4C76"/>
    <w:rsid w:val="000E5B88"/>
    <w:rsid w:val="000F4B1E"/>
    <w:rsid w:val="00101E71"/>
    <w:rsid w:val="001111AC"/>
    <w:rsid w:val="00117F74"/>
    <w:rsid w:val="00130648"/>
    <w:rsid w:val="00133DBC"/>
    <w:rsid w:val="0014097D"/>
    <w:rsid w:val="00142017"/>
    <w:rsid w:val="00142527"/>
    <w:rsid w:val="00165D0C"/>
    <w:rsid w:val="00170511"/>
    <w:rsid w:val="00173625"/>
    <w:rsid w:val="001750E7"/>
    <w:rsid w:val="001765FA"/>
    <w:rsid w:val="00183E1A"/>
    <w:rsid w:val="001878CB"/>
    <w:rsid w:val="001A4426"/>
    <w:rsid w:val="001B04D3"/>
    <w:rsid w:val="001B0DCC"/>
    <w:rsid w:val="001D15ED"/>
    <w:rsid w:val="001D2E41"/>
    <w:rsid w:val="001D5295"/>
    <w:rsid w:val="001E0929"/>
    <w:rsid w:val="001E0ABD"/>
    <w:rsid w:val="001E29D2"/>
    <w:rsid w:val="001E4810"/>
    <w:rsid w:val="001F01D2"/>
    <w:rsid w:val="001F09DF"/>
    <w:rsid w:val="001F385E"/>
    <w:rsid w:val="001F5D09"/>
    <w:rsid w:val="001F6FB1"/>
    <w:rsid w:val="002011AF"/>
    <w:rsid w:val="00203DDB"/>
    <w:rsid w:val="002174DE"/>
    <w:rsid w:val="002321D7"/>
    <w:rsid w:val="00237D24"/>
    <w:rsid w:val="00263BF3"/>
    <w:rsid w:val="002751A9"/>
    <w:rsid w:val="0028242B"/>
    <w:rsid w:val="00282B51"/>
    <w:rsid w:val="0029322E"/>
    <w:rsid w:val="00294E25"/>
    <w:rsid w:val="002A64F1"/>
    <w:rsid w:val="002A708C"/>
    <w:rsid w:val="002B0BD6"/>
    <w:rsid w:val="002B2062"/>
    <w:rsid w:val="002B36EB"/>
    <w:rsid w:val="002B3E38"/>
    <w:rsid w:val="002C2888"/>
    <w:rsid w:val="002C50CE"/>
    <w:rsid w:val="002D302F"/>
    <w:rsid w:val="002F0FE0"/>
    <w:rsid w:val="002F782D"/>
    <w:rsid w:val="003032DA"/>
    <w:rsid w:val="00303360"/>
    <w:rsid w:val="003042D2"/>
    <w:rsid w:val="00311163"/>
    <w:rsid w:val="003415EF"/>
    <w:rsid w:val="0035142C"/>
    <w:rsid w:val="003534AD"/>
    <w:rsid w:val="003537CD"/>
    <w:rsid w:val="00354CE0"/>
    <w:rsid w:val="00355605"/>
    <w:rsid w:val="00365251"/>
    <w:rsid w:val="0037153C"/>
    <w:rsid w:val="00376EF7"/>
    <w:rsid w:val="00380D7A"/>
    <w:rsid w:val="00382082"/>
    <w:rsid w:val="0039442A"/>
    <w:rsid w:val="003A5007"/>
    <w:rsid w:val="003A7F37"/>
    <w:rsid w:val="003B40C9"/>
    <w:rsid w:val="003B6C59"/>
    <w:rsid w:val="003B772F"/>
    <w:rsid w:val="003E457A"/>
    <w:rsid w:val="003E6098"/>
    <w:rsid w:val="003F5406"/>
    <w:rsid w:val="003F5531"/>
    <w:rsid w:val="00405DE3"/>
    <w:rsid w:val="00414596"/>
    <w:rsid w:val="00417408"/>
    <w:rsid w:val="00426413"/>
    <w:rsid w:val="00453271"/>
    <w:rsid w:val="004606EE"/>
    <w:rsid w:val="004662AD"/>
    <w:rsid w:val="00474F76"/>
    <w:rsid w:val="00475029"/>
    <w:rsid w:val="004771D8"/>
    <w:rsid w:val="0048163E"/>
    <w:rsid w:val="00481FCD"/>
    <w:rsid w:val="00482433"/>
    <w:rsid w:val="004901F1"/>
    <w:rsid w:val="00491E53"/>
    <w:rsid w:val="00493AA3"/>
    <w:rsid w:val="004972D1"/>
    <w:rsid w:val="004A4A19"/>
    <w:rsid w:val="004C4C08"/>
    <w:rsid w:val="004D04A9"/>
    <w:rsid w:val="004D0874"/>
    <w:rsid w:val="004D7D6D"/>
    <w:rsid w:val="004E02AD"/>
    <w:rsid w:val="004F055B"/>
    <w:rsid w:val="00510071"/>
    <w:rsid w:val="005118DD"/>
    <w:rsid w:val="0051220C"/>
    <w:rsid w:val="0052656E"/>
    <w:rsid w:val="00540864"/>
    <w:rsid w:val="00540DFF"/>
    <w:rsid w:val="00553253"/>
    <w:rsid w:val="005543BD"/>
    <w:rsid w:val="00555C0E"/>
    <w:rsid w:val="00560529"/>
    <w:rsid w:val="0056760B"/>
    <w:rsid w:val="005678BD"/>
    <w:rsid w:val="005749E9"/>
    <w:rsid w:val="00577C1D"/>
    <w:rsid w:val="00584800"/>
    <w:rsid w:val="00587508"/>
    <w:rsid w:val="00587E6D"/>
    <w:rsid w:val="005928F5"/>
    <w:rsid w:val="00596087"/>
    <w:rsid w:val="00596EC8"/>
    <w:rsid w:val="005A25E9"/>
    <w:rsid w:val="005A2D04"/>
    <w:rsid w:val="005B54CD"/>
    <w:rsid w:val="005B6AB7"/>
    <w:rsid w:val="005C09D2"/>
    <w:rsid w:val="005C6B91"/>
    <w:rsid w:val="005E1FA8"/>
    <w:rsid w:val="005E4189"/>
    <w:rsid w:val="005F1151"/>
    <w:rsid w:val="00611211"/>
    <w:rsid w:val="00620424"/>
    <w:rsid w:val="0062725D"/>
    <w:rsid w:val="00627AE1"/>
    <w:rsid w:val="00630B2A"/>
    <w:rsid w:val="0064247C"/>
    <w:rsid w:val="006428E3"/>
    <w:rsid w:val="006442EE"/>
    <w:rsid w:val="006541B8"/>
    <w:rsid w:val="00656BCE"/>
    <w:rsid w:val="00667E6A"/>
    <w:rsid w:val="006738CD"/>
    <w:rsid w:val="00674E87"/>
    <w:rsid w:val="0067723D"/>
    <w:rsid w:val="0067723E"/>
    <w:rsid w:val="00681903"/>
    <w:rsid w:val="0068356F"/>
    <w:rsid w:val="00696518"/>
    <w:rsid w:val="0069728A"/>
    <w:rsid w:val="00697A18"/>
    <w:rsid w:val="006A7D10"/>
    <w:rsid w:val="006B2C6D"/>
    <w:rsid w:val="006C3944"/>
    <w:rsid w:val="006D7244"/>
    <w:rsid w:val="006E02FA"/>
    <w:rsid w:val="00700C00"/>
    <w:rsid w:val="00711EAB"/>
    <w:rsid w:val="00716B8D"/>
    <w:rsid w:val="00722C75"/>
    <w:rsid w:val="0072794E"/>
    <w:rsid w:val="007328C1"/>
    <w:rsid w:val="00735059"/>
    <w:rsid w:val="007500EF"/>
    <w:rsid w:val="007609F5"/>
    <w:rsid w:val="00765ECF"/>
    <w:rsid w:val="007733A7"/>
    <w:rsid w:val="00780AA8"/>
    <w:rsid w:val="007810E8"/>
    <w:rsid w:val="00782469"/>
    <w:rsid w:val="00785DF3"/>
    <w:rsid w:val="007920AC"/>
    <w:rsid w:val="00794AE0"/>
    <w:rsid w:val="007C7126"/>
    <w:rsid w:val="007D1D84"/>
    <w:rsid w:val="007D26CA"/>
    <w:rsid w:val="007D699B"/>
    <w:rsid w:val="007D7081"/>
    <w:rsid w:val="007D7089"/>
    <w:rsid w:val="007E0845"/>
    <w:rsid w:val="007E4CF0"/>
    <w:rsid w:val="007E6508"/>
    <w:rsid w:val="007E7708"/>
    <w:rsid w:val="007F245C"/>
    <w:rsid w:val="007F674D"/>
    <w:rsid w:val="00811498"/>
    <w:rsid w:val="008139D1"/>
    <w:rsid w:val="00822C34"/>
    <w:rsid w:val="00822EB9"/>
    <w:rsid w:val="0082459E"/>
    <w:rsid w:val="008254FE"/>
    <w:rsid w:val="00826827"/>
    <w:rsid w:val="00854745"/>
    <w:rsid w:val="00891574"/>
    <w:rsid w:val="008A54A4"/>
    <w:rsid w:val="008A5C06"/>
    <w:rsid w:val="008B1EC4"/>
    <w:rsid w:val="008B2D93"/>
    <w:rsid w:val="008B661D"/>
    <w:rsid w:val="008D50CC"/>
    <w:rsid w:val="008E3AA4"/>
    <w:rsid w:val="008F6564"/>
    <w:rsid w:val="008F6BF3"/>
    <w:rsid w:val="0090492E"/>
    <w:rsid w:val="00907417"/>
    <w:rsid w:val="009075A8"/>
    <w:rsid w:val="009121DF"/>
    <w:rsid w:val="00916AA8"/>
    <w:rsid w:val="00925BA5"/>
    <w:rsid w:val="00925CA7"/>
    <w:rsid w:val="009333A3"/>
    <w:rsid w:val="00934204"/>
    <w:rsid w:val="00937D98"/>
    <w:rsid w:val="009414F8"/>
    <w:rsid w:val="00941F99"/>
    <w:rsid w:val="00944701"/>
    <w:rsid w:val="0094670A"/>
    <w:rsid w:val="009606F1"/>
    <w:rsid w:val="00973B75"/>
    <w:rsid w:val="009920A4"/>
    <w:rsid w:val="009A3446"/>
    <w:rsid w:val="009A616D"/>
    <w:rsid w:val="009A65A2"/>
    <w:rsid w:val="009B2C52"/>
    <w:rsid w:val="009B6E29"/>
    <w:rsid w:val="009D1AE8"/>
    <w:rsid w:val="009D3A2D"/>
    <w:rsid w:val="009D4070"/>
    <w:rsid w:val="009E7732"/>
    <w:rsid w:val="009F23EC"/>
    <w:rsid w:val="009F62BF"/>
    <w:rsid w:val="00A019D7"/>
    <w:rsid w:val="00A07905"/>
    <w:rsid w:val="00A12C80"/>
    <w:rsid w:val="00A14B5A"/>
    <w:rsid w:val="00A20B9B"/>
    <w:rsid w:val="00A230A1"/>
    <w:rsid w:val="00A25229"/>
    <w:rsid w:val="00A27330"/>
    <w:rsid w:val="00A3513F"/>
    <w:rsid w:val="00A35E2E"/>
    <w:rsid w:val="00A450AB"/>
    <w:rsid w:val="00A6573D"/>
    <w:rsid w:val="00A66198"/>
    <w:rsid w:val="00A669F6"/>
    <w:rsid w:val="00A66E5A"/>
    <w:rsid w:val="00A71277"/>
    <w:rsid w:val="00A72C5A"/>
    <w:rsid w:val="00A73231"/>
    <w:rsid w:val="00A9119A"/>
    <w:rsid w:val="00A91A9E"/>
    <w:rsid w:val="00AA3CEF"/>
    <w:rsid w:val="00AB6710"/>
    <w:rsid w:val="00AB6899"/>
    <w:rsid w:val="00AB6D7D"/>
    <w:rsid w:val="00AC1A45"/>
    <w:rsid w:val="00AD34B1"/>
    <w:rsid w:val="00AD36DD"/>
    <w:rsid w:val="00AF44C2"/>
    <w:rsid w:val="00AF531B"/>
    <w:rsid w:val="00AF5523"/>
    <w:rsid w:val="00B0053E"/>
    <w:rsid w:val="00B0275C"/>
    <w:rsid w:val="00B049BC"/>
    <w:rsid w:val="00B10486"/>
    <w:rsid w:val="00B21F97"/>
    <w:rsid w:val="00B23C79"/>
    <w:rsid w:val="00B25A6E"/>
    <w:rsid w:val="00B4106B"/>
    <w:rsid w:val="00B42EA7"/>
    <w:rsid w:val="00B46B9E"/>
    <w:rsid w:val="00B57710"/>
    <w:rsid w:val="00B57F5E"/>
    <w:rsid w:val="00B63291"/>
    <w:rsid w:val="00B712F9"/>
    <w:rsid w:val="00B74E97"/>
    <w:rsid w:val="00B75902"/>
    <w:rsid w:val="00B84404"/>
    <w:rsid w:val="00B86986"/>
    <w:rsid w:val="00B90576"/>
    <w:rsid w:val="00B93E36"/>
    <w:rsid w:val="00BA3ADA"/>
    <w:rsid w:val="00BA5C0B"/>
    <w:rsid w:val="00BB07C4"/>
    <w:rsid w:val="00BB2350"/>
    <w:rsid w:val="00BC5F0C"/>
    <w:rsid w:val="00BD5317"/>
    <w:rsid w:val="00BD5C2D"/>
    <w:rsid w:val="00BD7D5F"/>
    <w:rsid w:val="00BF07B5"/>
    <w:rsid w:val="00BF5112"/>
    <w:rsid w:val="00BF7CB1"/>
    <w:rsid w:val="00C039B8"/>
    <w:rsid w:val="00C06A15"/>
    <w:rsid w:val="00C23FAA"/>
    <w:rsid w:val="00C27B7E"/>
    <w:rsid w:val="00C30409"/>
    <w:rsid w:val="00C32C3A"/>
    <w:rsid w:val="00C356DF"/>
    <w:rsid w:val="00C40462"/>
    <w:rsid w:val="00C47240"/>
    <w:rsid w:val="00C51A77"/>
    <w:rsid w:val="00C52693"/>
    <w:rsid w:val="00C52AB5"/>
    <w:rsid w:val="00C53E2A"/>
    <w:rsid w:val="00C5683B"/>
    <w:rsid w:val="00C63719"/>
    <w:rsid w:val="00C700D2"/>
    <w:rsid w:val="00C718C8"/>
    <w:rsid w:val="00C736CB"/>
    <w:rsid w:val="00C73812"/>
    <w:rsid w:val="00C75B53"/>
    <w:rsid w:val="00C928D9"/>
    <w:rsid w:val="00CA339D"/>
    <w:rsid w:val="00CB3781"/>
    <w:rsid w:val="00CB4D02"/>
    <w:rsid w:val="00CC0EBA"/>
    <w:rsid w:val="00CD6292"/>
    <w:rsid w:val="00CD6C69"/>
    <w:rsid w:val="00CF591F"/>
    <w:rsid w:val="00CF5A9B"/>
    <w:rsid w:val="00CF5F9A"/>
    <w:rsid w:val="00D13D3C"/>
    <w:rsid w:val="00D24F31"/>
    <w:rsid w:val="00D2611D"/>
    <w:rsid w:val="00D27380"/>
    <w:rsid w:val="00D41AE7"/>
    <w:rsid w:val="00D43A6C"/>
    <w:rsid w:val="00D44023"/>
    <w:rsid w:val="00D45272"/>
    <w:rsid w:val="00D60671"/>
    <w:rsid w:val="00D6068E"/>
    <w:rsid w:val="00D60B0F"/>
    <w:rsid w:val="00D64213"/>
    <w:rsid w:val="00D6529D"/>
    <w:rsid w:val="00D657E5"/>
    <w:rsid w:val="00D72F08"/>
    <w:rsid w:val="00D81253"/>
    <w:rsid w:val="00D848BC"/>
    <w:rsid w:val="00D91EA7"/>
    <w:rsid w:val="00DA2411"/>
    <w:rsid w:val="00DA35A9"/>
    <w:rsid w:val="00DA4990"/>
    <w:rsid w:val="00DA5087"/>
    <w:rsid w:val="00DA66EF"/>
    <w:rsid w:val="00DB16FA"/>
    <w:rsid w:val="00DB3E5A"/>
    <w:rsid w:val="00DB55FD"/>
    <w:rsid w:val="00DB722B"/>
    <w:rsid w:val="00DC59F0"/>
    <w:rsid w:val="00DD0322"/>
    <w:rsid w:val="00DD2AB7"/>
    <w:rsid w:val="00DE2E02"/>
    <w:rsid w:val="00DE3856"/>
    <w:rsid w:val="00DE47BA"/>
    <w:rsid w:val="00DE489D"/>
    <w:rsid w:val="00DE5141"/>
    <w:rsid w:val="00DE5B58"/>
    <w:rsid w:val="00DE6476"/>
    <w:rsid w:val="00DF5271"/>
    <w:rsid w:val="00E14876"/>
    <w:rsid w:val="00E43AB3"/>
    <w:rsid w:val="00E47CA7"/>
    <w:rsid w:val="00E51C85"/>
    <w:rsid w:val="00E550E2"/>
    <w:rsid w:val="00E579DA"/>
    <w:rsid w:val="00E800EC"/>
    <w:rsid w:val="00E81F7E"/>
    <w:rsid w:val="00E84C3F"/>
    <w:rsid w:val="00E84D6E"/>
    <w:rsid w:val="00E91AB8"/>
    <w:rsid w:val="00E95881"/>
    <w:rsid w:val="00EB2FD2"/>
    <w:rsid w:val="00EB66A3"/>
    <w:rsid w:val="00EE75CE"/>
    <w:rsid w:val="00F13AC8"/>
    <w:rsid w:val="00F1750D"/>
    <w:rsid w:val="00F20AE1"/>
    <w:rsid w:val="00F2351E"/>
    <w:rsid w:val="00F3388A"/>
    <w:rsid w:val="00F47F0C"/>
    <w:rsid w:val="00F50D98"/>
    <w:rsid w:val="00F50FB8"/>
    <w:rsid w:val="00F552F9"/>
    <w:rsid w:val="00F57303"/>
    <w:rsid w:val="00F650C0"/>
    <w:rsid w:val="00F671CB"/>
    <w:rsid w:val="00F72B0E"/>
    <w:rsid w:val="00F845BB"/>
    <w:rsid w:val="00F86ABC"/>
    <w:rsid w:val="00F86F60"/>
    <w:rsid w:val="00F955C7"/>
    <w:rsid w:val="00F95B3B"/>
    <w:rsid w:val="00FA2990"/>
    <w:rsid w:val="00FA6B93"/>
    <w:rsid w:val="00FA6FA0"/>
    <w:rsid w:val="00FA7DC1"/>
    <w:rsid w:val="00FC2F26"/>
    <w:rsid w:val="00FD343F"/>
    <w:rsid w:val="00FD4DC7"/>
    <w:rsid w:val="00FD5137"/>
    <w:rsid w:val="00FE03B1"/>
    <w:rsid w:val="00FE19B5"/>
    <w:rsid w:val="00FE3341"/>
    <w:rsid w:val="00FF250C"/>
    <w:rsid w:val="00FF2A3F"/>
    <w:rsid w:val="00FF322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F0336"/>
  <w15:docId w15:val="{5FAB89B4-8D37-4B20-A37F-A2D25DB4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24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472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1253"/>
    <w:rPr>
      <w:color w:val="0000FF" w:themeColor="hyperlink"/>
      <w:u w:val="single"/>
    </w:rPr>
  </w:style>
  <w:style w:type="paragraph" w:styleId="ListParagraph">
    <w:name w:val="List Paragraph"/>
    <w:basedOn w:val="Normal"/>
    <w:uiPriority w:val="34"/>
    <w:qFormat/>
    <w:rsid w:val="002B36EB"/>
    <w:pPr>
      <w:ind w:left="720"/>
      <w:contextualSpacing/>
    </w:pPr>
  </w:style>
  <w:style w:type="paragraph" w:styleId="Header">
    <w:name w:val="header"/>
    <w:basedOn w:val="Normal"/>
    <w:link w:val="HeaderChar"/>
    <w:uiPriority w:val="99"/>
    <w:unhideWhenUsed/>
    <w:rsid w:val="006112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211"/>
  </w:style>
  <w:style w:type="paragraph" w:styleId="Footer">
    <w:name w:val="footer"/>
    <w:basedOn w:val="Normal"/>
    <w:link w:val="FooterChar"/>
    <w:uiPriority w:val="99"/>
    <w:unhideWhenUsed/>
    <w:rsid w:val="006112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211"/>
  </w:style>
  <w:style w:type="character" w:customStyle="1" w:styleId="Heading1Char">
    <w:name w:val="Heading 1 Char"/>
    <w:basedOn w:val="DefaultParagraphFont"/>
    <w:link w:val="Heading1"/>
    <w:uiPriority w:val="9"/>
    <w:rsid w:val="00C4724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47240"/>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C47240"/>
    <w:pPr>
      <w:spacing w:after="0" w:line="240" w:lineRule="auto"/>
    </w:pPr>
  </w:style>
  <w:style w:type="character" w:styleId="UnresolvedMention">
    <w:name w:val="Unresolved Mention"/>
    <w:basedOn w:val="DefaultParagraphFont"/>
    <w:uiPriority w:val="99"/>
    <w:semiHidden/>
    <w:unhideWhenUsed/>
    <w:rsid w:val="00D13D3C"/>
    <w:rPr>
      <w:color w:val="605E5C"/>
      <w:shd w:val="clear" w:color="auto" w:fill="E1DFDD"/>
    </w:rPr>
  </w:style>
  <w:style w:type="paragraph" w:styleId="NormalWeb">
    <w:name w:val="Normal (Web)"/>
    <w:basedOn w:val="Normal"/>
    <w:uiPriority w:val="99"/>
    <w:semiHidden/>
    <w:unhideWhenUsed/>
    <w:rsid w:val="00AF55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55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7513">
      <w:bodyDiv w:val="1"/>
      <w:marLeft w:val="0"/>
      <w:marRight w:val="0"/>
      <w:marTop w:val="0"/>
      <w:marBottom w:val="0"/>
      <w:divBdr>
        <w:top w:val="none" w:sz="0" w:space="0" w:color="auto"/>
        <w:left w:val="none" w:sz="0" w:space="0" w:color="auto"/>
        <w:bottom w:val="none" w:sz="0" w:space="0" w:color="auto"/>
        <w:right w:val="none" w:sz="0" w:space="0" w:color="auto"/>
      </w:divBdr>
    </w:div>
    <w:div w:id="356740901">
      <w:bodyDiv w:val="1"/>
      <w:marLeft w:val="0"/>
      <w:marRight w:val="0"/>
      <w:marTop w:val="0"/>
      <w:marBottom w:val="0"/>
      <w:divBdr>
        <w:top w:val="none" w:sz="0" w:space="0" w:color="auto"/>
        <w:left w:val="none" w:sz="0" w:space="0" w:color="auto"/>
        <w:bottom w:val="none" w:sz="0" w:space="0" w:color="auto"/>
        <w:right w:val="none" w:sz="0" w:space="0" w:color="auto"/>
      </w:divBdr>
    </w:div>
    <w:div w:id="450324136">
      <w:bodyDiv w:val="1"/>
      <w:marLeft w:val="0"/>
      <w:marRight w:val="0"/>
      <w:marTop w:val="0"/>
      <w:marBottom w:val="0"/>
      <w:divBdr>
        <w:top w:val="none" w:sz="0" w:space="0" w:color="auto"/>
        <w:left w:val="none" w:sz="0" w:space="0" w:color="auto"/>
        <w:bottom w:val="none" w:sz="0" w:space="0" w:color="auto"/>
        <w:right w:val="none" w:sz="0" w:space="0" w:color="auto"/>
      </w:divBdr>
    </w:div>
    <w:div w:id="508564287">
      <w:bodyDiv w:val="1"/>
      <w:marLeft w:val="0"/>
      <w:marRight w:val="0"/>
      <w:marTop w:val="0"/>
      <w:marBottom w:val="0"/>
      <w:divBdr>
        <w:top w:val="none" w:sz="0" w:space="0" w:color="auto"/>
        <w:left w:val="none" w:sz="0" w:space="0" w:color="auto"/>
        <w:bottom w:val="none" w:sz="0" w:space="0" w:color="auto"/>
        <w:right w:val="none" w:sz="0" w:space="0" w:color="auto"/>
      </w:divBdr>
      <w:divsChild>
        <w:div w:id="1534004046">
          <w:marLeft w:val="0"/>
          <w:marRight w:val="0"/>
          <w:marTop w:val="0"/>
          <w:marBottom w:val="0"/>
          <w:divBdr>
            <w:top w:val="none" w:sz="0" w:space="0" w:color="auto"/>
            <w:left w:val="none" w:sz="0" w:space="0" w:color="auto"/>
            <w:bottom w:val="none" w:sz="0" w:space="0" w:color="auto"/>
            <w:right w:val="none" w:sz="0" w:space="0" w:color="auto"/>
          </w:divBdr>
          <w:divsChild>
            <w:div w:id="1225524226">
              <w:marLeft w:val="0"/>
              <w:marRight w:val="0"/>
              <w:marTop w:val="0"/>
              <w:marBottom w:val="0"/>
              <w:divBdr>
                <w:top w:val="none" w:sz="0" w:space="0" w:color="auto"/>
                <w:left w:val="none" w:sz="0" w:space="0" w:color="auto"/>
                <w:bottom w:val="none" w:sz="0" w:space="0" w:color="auto"/>
                <w:right w:val="none" w:sz="0" w:space="0" w:color="auto"/>
              </w:divBdr>
              <w:divsChild>
                <w:div w:id="319772800">
                  <w:marLeft w:val="0"/>
                  <w:marRight w:val="0"/>
                  <w:marTop w:val="0"/>
                  <w:marBottom w:val="0"/>
                  <w:divBdr>
                    <w:top w:val="none" w:sz="0" w:space="0" w:color="auto"/>
                    <w:left w:val="none" w:sz="0" w:space="0" w:color="auto"/>
                    <w:bottom w:val="none" w:sz="0" w:space="0" w:color="auto"/>
                    <w:right w:val="none" w:sz="0" w:space="0" w:color="auto"/>
                  </w:divBdr>
                  <w:divsChild>
                    <w:div w:id="161397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577738">
          <w:marLeft w:val="0"/>
          <w:marRight w:val="0"/>
          <w:marTop w:val="0"/>
          <w:marBottom w:val="0"/>
          <w:divBdr>
            <w:top w:val="none" w:sz="0" w:space="0" w:color="auto"/>
            <w:left w:val="none" w:sz="0" w:space="0" w:color="auto"/>
            <w:bottom w:val="none" w:sz="0" w:space="0" w:color="auto"/>
            <w:right w:val="none" w:sz="0" w:space="0" w:color="auto"/>
          </w:divBdr>
          <w:divsChild>
            <w:div w:id="1339233324">
              <w:marLeft w:val="0"/>
              <w:marRight w:val="0"/>
              <w:marTop w:val="0"/>
              <w:marBottom w:val="0"/>
              <w:divBdr>
                <w:top w:val="none" w:sz="0" w:space="0" w:color="auto"/>
                <w:left w:val="none" w:sz="0" w:space="0" w:color="auto"/>
                <w:bottom w:val="none" w:sz="0" w:space="0" w:color="auto"/>
                <w:right w:val="none" w:sz="0" w:space="0" w:color="auto"/>
              </w:divBdr>
              <w:divsChild>
                <w:div w:id="131797065">
                  <w:marLeft w:val="0"/>
                  <w:marRight w:val="0"/>
                  <w:marTop w:val="0"/>
                  <w:marBottom w:val="0"/>
                  <w:divBdr>
                    <w:top w:val="none" w:sz="0" w:space="0" w:color="auto"/>
                    <w:left w:val="none" w:sz="0" w:space="0" w:color="auto"/>
                    <w:bottom w:val="none" w:sz="0" w:space="0" w:color="auto"/>
                    <w:right w:val="none" w:sz="0" w:space="0" w:color="auto"/>
                  </w:divBdr>
                  <w:divsChild>
                    <w:div w:id="12764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683935">
      <w:bodyDiv w:val="1"/>
      <w:marLeft w:val="0"/>
      <w:marRight w:val="0"/>
      <w:marTop w:val="0"/>
      <w:marBottom w:val="0"/>
      <w:divBdr>
        <w:top w:val="none" w:sz="0" w:space="0" w:color="auto"/>
        <w:left w:val="none" w:sz="0" w:space="0" w:color="auto"/>
        <w:bottom w:val="none" w:sz="0" w:space="0" w:color="auto"/>
        <w:right w:val="none" w:sz="0" w:space="0" w:color="auto"/>
      </w:divBdr>
    </w:div>
    <w:div w:id="713429252">
      <w:bodyDiv w:val="1"/>
      <w:marLeft w:val="0"/>
      <w:marRight w:val="0"/>
      <w:marTop w:val="0"/>
      <w:marBottom w:val="0"/>
      <w:divBdr>
        <w:top w:val="none" w:sz="0" w:space="0" w:color="auto"/>
        <w:left w:val="none" w:sz="0" w:space="0" w:color="auto"/>
        <w:bottom w:val="none" w:sz="0" w:space="0" w:color="auto"/>
        <w:right w:val="none" w:sz="0" w:space="0" w:color="auto"/>
      </w:divBdr>
      <w:divsChild>
        <w:div w:id="492917256">
          <w:marLeft w:val="0"/>
          <w:marRight w:val="0"/>
          <w:marTop w:val="0"/>
          <w:marBottom w:val="0"/>
          <w:divBdr>
            <w:top w:val="none" w:sz="0" w:space="0" w:color="auto"/>
            <w:left w:val="none" w:sz="0" w:space="0" w:color="auto"/>
            <w:bottom w:val="none" w:sz="0" w:space="0" w:color="auto"/>
            <w:right w:val="none" w:sz="0" w:space="0" w:color="auto"/>
          </w:divBdr>
          <w:divsChild>
            <w:div w:id="768817984">
              <w:marLeft w:val="0"/>
              <w:marRight w:val="0"/>
              <w:marTop w:val="0"/>
              <w:marBottom w:val="0"/>
              <w:divBdr>
                <w:top w:val="none" w:sz="0" w:space="0" w:color="auto"/>
                <w:left w:val="none" w:sz="0" w:space="0" w:color="auto"/>
                <w:bottom w:val="none" w:sz="0" w:space="0" w:color="auto"/>
                <w:right w:val="none" w:sz="0" w:space="0" w:color="auto"/>
              </w:divBdr>
              <w:divsChild>
                <w:div w:id="512842049">
                  <w:marLeft w:val="0"/>
                  <w:marRight w:val="0"/>
                  <w:marTop w:val="0"/>
                  <w:marBottom w:val="0"/>
                  <w:divBdr>
                    <w:top w:val="none" w:sz="0" w:space="0" w:color="auto"/>
                    <w:left w:val="none" w:sz="0" w:space="0" w:color="auto"/>
                    <w:bottom w:val="none" w:sz="0" w:space="0" w:color="auto"/>
                    <w:right w:val="none" w:sz="0" w:space="0" w:color="auto"/>
                  </w:divBdr>
                  <w:divsChild>
                    <w:div w:id="89242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0167">
          <w:marLeft w:val="0"/>
          <w:marRight w:val="0"/>
          <w:marTop w:val="0"/>
          <w:marBottom w:val="0"/>
          <w:divBdr>
            <w:top w:val="none" w:sz="0" w:space="0" w:color="auto"/>
            <w:left w:val="none" w:sz="0" w:space="0" w:color="auto"/>
            <w:bottom w:val="none" w:sz="0" w:space="0" w:color="auto"/>
            <w:right w:val="none" w:sz="0" w:space="0" w:color="auto"/>
          </w:divBdr>
          <w:divsChild>
            <w:div w:id="1716849763">
              <w:marLeft w:val="0"/>
              <w:marRight w:val="0"/>
              <w:marTop w:val="0"/>
              <w:marBottom w:val="0"/>
              <w:divBdr>
                <w:top w:val="none" w:sz="0" w:space="0" w:color="auto"/>
                <w:left w:val="none" w:sz="0" w:space="0" w:color="auto"/>
                <w:bottom w:val="none" w:sz="0" w:space="0" w:color="auto"/>
                <w:right w:val="none" w:sz="0" w:space="0" w:color="auto"/>
              </w:divBdr>
              <w:divsChild>
                <w:div w:id="1579052362">
                  <w:marLeft w:val="0"/>
                  <w:marRight w:val="0"/>
                  <w:marTop w:val="0"/>
                  <w:marBottom w:val="0"/>
                  <w:divBdr>
                    <w:top w:val="none" w:sz="0" w:space="0" w:color="auto"/>
                    <w:left w:val="none" w:sz="0" w:space="0" w:color="auto"/>
                    <w:bottom w:val="none" w:sz="0" w:space="0" w:color="auto"/>
                    <w:right w:val="none" w:sz="0" w:space="0" w:color="auto"/>
                  </w:divBdr>
                  <w:divsChild>
                    <w:div w:id="4221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340877">
      <w:bodyDiv w:val="1"/>
      <w:marLeft w:val="0"/>
      <w:marRight w:val="0"/>
      <w:marTop w:val="0"/>
      <w:marBottom w:val="0"/>
      <w:divBdr>
        <w:top w:val="none" w:sz="0" w:space="0" w:color="auto"/>
        <w:left w:val="none" w:sz="0" w:space="0" w:color="auto"/>
        <w:bottom w:val="none" w:sz="0" w:space="0" w:color="auto"/>
        <w:right w:val="none" w:sz="0" w:space="0" w:color="auto"/>
      </w:divBdr>
    </w:div>
    <w:div w:id="1205408642">
      <w:bodyDiv w:val="1"/>
      <w:marLeft w:val="0"/>
      <w:marRight w:val="0"/>
      <w:marTop w:val="0"/>
      <w:marBottom w:val="0"/>
      <w:divBdr>
        <w:top w:val="none" w:sz="0" w:space="0" w:color="auto"/>
        <w:left w:val="none" w:sz="0" w:space="0" w:color="auto"/>
        <w:bottom w:val="none" w:sz="0" w:space="0" w:color="auto"/>
        <w:right w:val="none" w:sz="0" w:space="0" w:color="auto"/>
      </w:divBdr>
    </w:div>
    <w:div w:id="1356421750">
      <w:bodyDiv w:val="1"/>
      <w:marLeft w:val="0"/>
      <w:marRight w:val="0"/>
      <w:marTop w:val="0"/>
      <w:marBottom w:val="0"/>
      <w:divBdr>
        <w:top w:val="none" w:sz="0" w:space="0" w:color="auto"/>
        <w:left w:val="none" w:sz="0" w:space="0" w:color="auto"/>
        <w:bottom w:val="none" w:sz="0" w:space="0" w:color="auto"/>
        <w:right w:val="none" w:sz="0" w:space="0" w:color="auto"/>
      </w:divBdr>
      <w:divsChild>
        <w:div w:id="454173941">
          <w:marLeft w:val="0"/>
          <w:marRight w:val="0"/>
          <w:marTop w:val="0"/>
          <w:marBottom w:val="0"/>
          <w:divBdr>
            <w:top w:val="none" w:sz="0" w:space="0" w:color="auto"/>
            <w:left w:val="none" w:sz="0" w:space="0" w:color="auto"/>
            <w:bottom w:val="none" w:sz="0" w:space="0" w:color="auto"/>
            <w:right w:val="none" w:sz="0" w:space="0" w:color="auto"/>
          </w:divBdr>
        </w:div>
        <w:div w:id="1456675003">
          <w:marLeft w:val="0"/>
          <w:marRight w:val="0"/>
          <w:marTop w:val="0"/>
          <w:marBottom w:val="0"/>
          <w:divBdr>
            <w:top w:val="none" w:sz="0" w:space="0" w:color="auto"/>
            <w:left w:val="none" w:sz="0" w:space="0" w:color="auto"/>
            <w:bottom w:val="none" w:sz="0" w:space="0" w:color="auto"/>
            <w:right w:val="none" w:sz="0" w:space="0" w:color="auto"/>
          </w:divBdr>
        </w:div>
        <w:div w:id="1554195836">
          <w:marLeft w:val="0"/>
          <w:marRight w:val="0"/>
          <w:marTop w:val="0"/>
          <w:marBottom w:val="0"/>
          <w:divBdr>
            <w:top w:val="none" w:sz="0" w:space="0" w:color="auto"/>
            <w:left w:val="none" w:sz="0" w:space="0" w:color="auto"/>
            <w:bottom w:val="none" w:sz="0" w:space="0" w:color="auto"/>
            <w:right w:val="none" w:sz="0" w:space="0" w:color="auto"/>
          </w:divBdr>
        </w:div>
      </w:divsChild>
    </w:div>
    <w:div w:id="1428504952">
      <w:bodyDiv w:val="1"/>
      <w:marLeft w:val="0"/>
      <w:marRight w:val="0"/>
      <w:marTop w:val="0"/>
      <w:marBottom w:val="0"/>
      <w:divBdr>
        <w:top w:val="none" w:sz="0" w:space="0" w:color="auto"/>
        <w:left w:val="none" w:sz="0" w:space="0" w:color="auto"/>
        <w:bottom w:val="none" w:sz="0" w:space="0" w:color="auto"/>
        <w:right w:val="none" w:sz="0" w:space="0" w:color="auto"/>
      </w:divBdr>
    </w:div>
    <w:div w:id="1771776091">
      <w:bodyDiv w:val="1"/>
      <w:marLeft w:val="0"/>
      <w:marRight w:val="0"/>
      <w:marTop w:val="0"/>
      <w:marBottom w:val="0"/>
      <w:divBdr>
        <w:top w:val="none" w:sz="0" w:space="0" w:color="auto"/>
        <w:left w:val="none" w:sz="0" w:space="0" w:color="auto"/>
        <w:bottom w:val="none" w:sz="0" w:space="0" w:color="auto"/>
        <w:right w:val="none" w:sz="0" w:space="0" w:color="auto"/>
      </w:divBdr>
    </w:div>
    <w:div w:id="179313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edin.com/in/jamesgardnerj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rrgardner@sky.com" TargetMode="External"/><Relationship Id="rId5" Type="http://schemas.openxmlformats.org/officeDocument/2006/relationships/footnotes" Target="footnotes.xml"/><Relationship Id="rId10" Type="http://schemas.openxmlformats.org/officeDocument/2006/relationships/hyperlink" Target="https://www.linkedin.com/in/jamesgardnerjy" TargetMode="External"/><Relationship Id="rId4" Type="http://schemas.openxmlformats.org/officeDocument/2006/relationships/webSettings" Target="web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3932</Words>
  <Characters>22417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James Gardner</cp:lastModifiedBy>
  <cp:revision>2</cp:revision>
  <cp:lastPrinted>2020-04-15T17:55:00Z</cp:lastPrinted>
  <dcterms:created xsi:type="dcterms:W3CDTF">2025-01-20T20:18:00Z</dcterms:created>
  <dcterms:modified xsi:type="dcterms:W3CDTF">2025-01-20T20:18:00Z</dcterms:modified>
</cp:coreProperties>
</file>